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235B4" w14:textId="77777777" w:rsidR="00AE4E67" w:rsidRDefault="00AE4E67" w:rsidP="008720D9">
      <w:pPr>
        <w:rPr>
          <w:lang w:val="da-DK"/>
        </w:rPr>
      </w:pPr>
    </w:p>
    <w:p w14:paraId="59A315BA" w14:textId="27058C39" w:rsidR="0002303F" w:rsidRPr="00371A64" w:rsidRDefault="00371A64" w:rsidP="0002303F">
      <w:pPr>
        <w:pStyle w:val="Overskrift1"/>
        <w:rPr>
          <w:b/>
          <w:sz w:val="46"/>
          <w:szCs w:val="46"/>
          <w:lang w:val="da-DK"/>
        </w:rPr>
      </w:pPr>
      <w:r w:rsidRPr="00371A64">
        <w:rPr>
          <w:b/>
          <w:sz w:val="46"/>
          <w:szCs w:val="46"/>
          <w:lang w:val="da-DK"/>
        </w:rPr>
        <w:t xml:space="preserve">Hvorfor støtter vi </w:t>
      </w:r>
      <w:proofErr w:type="spellStart"/>
      <w:r w:rsidRPr="00371A64">
        <w:rPr>
          <w:b/>
          <w:sz w:val="46"/>
          <w:szCs w:val="46"/>
          <w:lang w:val="da-DK"/>
        </w:rPr>
        <w:t>InterForce</w:t>
      </w:r>
      <w:proofErr w:type="spellEnd"/>
      <w:r w:rsidRPr="00371A64">
        <w:rPr>
          <w:b/>
          <w:sz w:val="46"/>
          <w:szCs w:val="46"/>
          <w:lang w:val="da-DK"/>
        </w:rPr>
        <w:t xml:space="preserve">? </w:t>
      </w:r>
      <w:bookmarkStart w:id="0" w:name="_GoBack"/>
      <w:bookmarkEnd w:id="0"/>
    </w:p>
    <w:p w14:paraId="60856A84" w14:textId="77777777" w:rsidR="0002303F" w:rsidRDefault="0002303F" w:rsidP="0002303F">
      <w:pPr>
        <w:rPr>
          <w:lang w:val="da-DK"/>
        </w:rPr>
      </w:pPr>
    </w:p>
    <w:p w14:paraId="79544402" w14:textId="7C369216" w:rsidR="00AE4E67" w:rsidRPr="00371A64" w:rsidRDefault="00371A64" w:rsidP="0002303F">
      <w:pPr>
        <w:pStyle w:val="Overskrift2"/>
        <w:rPr>
          <w:b/>
          <w:lang w:val="da-DK"/>
        </w:rPr>
      </w:pPr>
      <w:r w:rsidRPr="00371A64">
        <w:rPr>
          <w:b/>
          <w:lang w:val="da-DK"/>
        </w:rPr>
        <w:t xml:space="preserve">Forslag til </w:t>
      </w:r>
      <w:r w:rsidR="00AE4E67" w:rsidRPr="00371A64">
        <w:rPr>
          <w:b/>
          <w:lang w:val="da-DK"/>
        </w:rPr>
        <w:t>CSR</w:t>
      </w:r>
      <w:r w:rsidRPr="00371A64">
        <w:rPr>
          <w:b/>
          <w:lang w:val="da-DK"/>
        </w:rPr>
        <w:t>-tekst</w:t>
      </w:r>
    </w:p>
    <w:p w14:paraId="4D0E5946" w14:textId="77777777" w:rsidR="00371A64" w:rsidRDefault="00371A64" w:rsidP="006614D6">
      <w:pPr>
        <w:rPr>
          <w:lang w:val="da-DK"/>
        </w:rPr>
      </w:pPr>
    </w:p>
    <w:p w14:paraId="30C1FCCF" w14:textId="7F1E6B7B" w:rsidR="008720D9" w:rsidRPr="008720D9" w:rsidRDefault="008720D9" w:rsidP="006614D6">
      <w:pPr>
        <w:rPr>
          <w:lang w:val="da-DK"/>
        </w:rPr>
      </w:pPr>
      <w:r w:rsidRPr="008720D9">
        <w:rPr>
          <w:lang w:val="da-DK"/>
        </w:rPr>
        <w:t>Som</w:t>
      </w:r>
      <w:r w:rsidR="00F369E0">
        <w:rPr>
          <w:lang w:val="da-DK"/>
        </w:rPr>
        <w:t xml:space="preserve"> en</w:t>
      </w:r>
      <w:r w:rsidRPr="008720D9">
        <w:rPr>
          <w:lang w:val="da-DK"/>
        </w:rPr>
        <w:t xml:space="preserve"> </w:t>
      </w:r>
      <w:r w:rsidR="0098097C">
        <w:rPr>
          <w:lang w:val="da-DK"/>
        </w:rPr>
        <w:t>del af danske samfund</w:t>
      </w:r>
      <w:r w:rsidRPr="008720D9">
        <w:rPr>
          <w:lang w:val="da-DK"/>
        </w:rPr>
        <w:t xml:space="preserve"> har </w:t>
      </w:r>
      <w:r w:rsidR="00BA6A14">
        <w:rPr>
          <w:lang w:val="da-DK"/>
        </w:rPr>
        <w:t>[Virksomheden]</w:t>
      </w:r>
      <w:r w:rsidRPr="008720D9">
        <w:rPr>
          <w:lang w:val="da-DK"/>
        </w:rPr>
        <w:t xml:space="preserve"> </w:t>
      </w:r>
      <w:r w:rsidR="00F369E0">
        <w:rPr>
          <w:lang w:val="da-DK"/>
        </w:rPr>
        <w:t xml:space="preserve">ønsket at </w:t>
      </w:r>
      <w:r w:rsidRPr="008720D9">
        <w:rPr>
          <w:lang w:val="da-DK"/>
        </w:rPr>
        <w:t xml:space="preserve">påtage sig forpligtelsen til at </w:t>
      </w:r>
      <w:r w:rsidR="00F369E0">
        <w:rPr>
          <w:lang w:val="da-DK"/>
        </w:rPr>
        <w:t>støtte de af virksomhedens</w:t>
      </w:r>
      <w:r w:rsidRPr="008720D9">
        <w:rPr>
          <w:lang w:val="da-DK"/>
        </w:rPr>
        <w:t xml:space="preserve"> </w:t>
      </w:r>
      <w:r w:rsidR="006614D6">
        <w:rPr>
          <w:lang w:val="da-DK"/>
        </w:rPr>
        <w:t>medarbejdere, der bidrager til Danmarks militære</w:t>
      </w:r>
      <w:r w:rsidR="00F369E0">
        <w:rPr>
          <w:lang w:val="da-DK"/>
        </w:rPr>
        <w:t xml:space="preserve"> og </w:t>
      </w:r>
      <w:r w:rsidR="00095E99">
        <w:rPr>
          <w:lang w:val="da-DK"/>
        </w:rPr>
        <w:t>beredskabsmæssige</w:t>
      </w:r>
      <w:r w:rsidR="006614D6">
        <w:rPr>
          <w:lang w:val="da-DK"/>
        </w:rPr>
        <w:t xml:space="preserve"> sikkerhed</w:t>
      </w:r>
      <w:r w:rsidR="0098097C">
        <w:rPr>
          <w:lang w:val="da-DK"/>
        </w:rPr>
        <w:t>.</w:t>
      </w:r>
    </w:p>
    <w:p w14:paraId="1175F519" w14:textId="2A90B51D" w:rsidR="008720D9" w:rsidRPr="008720D9" w:rsidRDefault="000A41C2" w:rsidP="000A6522">
      <w:pPr>
        <w:rPr>
          <w:lang w:val="da-DK"/>
        </w:rPr>
      </w:pPr>
      <w:r>
        <w:rPr>
          <w:lang w:val="da-DK"/>
        </w:rPr>
        <w:t>Reservister</w:t>
      </w:r>
      <w:r w:rsidR="00F369E0">
        <w:rPr>
          <w:lang w:val="da-DK"/>
        </w:rPr>
        <w:t xml:space="preserve"> og </w:t>
      </w:r>
      <w:r>
        <w:rPr>
          <w:lang w:val="da-DK"/>
        </w:rPr>
        <w:t>frivillige</w:t>
      </w:r>
      <w:r w:rsidR="008720D9" w:rsidRPr="008720D9">
        <w:rPr>
          <w:lang w:val="da-DK"/>
        </w:rPr>
        <w:t xml:space="preserve"> er højt værdsat i </w:t>
      </w:r>
      <w:r w:rsidR="00BA6A14">
        <w:rPr>
          <w:lang w:val="da-DK"/>
        </w:rPr>
        <w:t>[Virksomheden]</w:t>
      </w:r>
      <w:r w:rsidR="008720D9" w:rsidRPr="008720D9">
        <w:rPr>
          <w:lang w:val="da-DK"/>
        </w:rPr>
        <w:t xml:space="preserve">, da deres kompetencer fra </w:t>
      </w:r>
      <w:r w:rsidR="00BA6A14">
        <w:rPr>
          <w:lang w:val="da-DK"/>
        </w:rPr>
        <w:t>den militære</w:t>
      </w:r>
      <w:r w:rsidR="00F369E0">
        <w:rPr>
          <w:lang w:val="da-DK"/>
        </w:rPr>
        <w:t xml:space="preserve"> eller beredskabsmæssige</w:t>
      </w:r>
      <w:r w:rsidR="00BA6A14">
        <w:rPr>
          <w:lang w:val="da-DK"/>
        </w:rPr>
        <w:t xml:space="preserve"> tjeneste</w:t>
      </w:r>
      <w:r w:rsidR="008720D9" w:rsidRPr="008720D9">
        <w:rPr>
          <w:lang w:val="da-DK"/>
        </w:rPr>
        <w:t xml:space="preserve"> tilfører virksomheden </w:t>
      </w:r>
      <w:r w:rsidR="000A6522">
        <w:rPr>
          <w:lang w:val="da-DK"/>
        </w:rPr>
        <w:t>konkret værdi</w:t>
      </w:r>
      <w:r w:rsidR="008720D9" w:rsidRPr="008720D9">
        <w:rPr>
          <w:lang w:val="da-DK"/>
        </w:rPr>
        <w:t xml:space="preserve"> og sætter et unikt perspektiv på de</w:t>
      </w:r>
      <w:r w:rsidR="00BA6A14">
        <w:rPr>
          <w:lang w:val="da-DK"/>
        </w:rPr>
        <w:t>t</w:t>
      </w:r>
      <w:r w:rsidR="008720D9" w:rsidRPr="008720D9">
        <w:rPr>
          <w:lang w:val="da-DK"/>
        </w:rPr>
        <w:t xml:space="preserve"> daglige </w:t>
      </w:r>
      <w:r w:rsidR="00BA6A14">
        <w:rPr>
          <w:lang w:val="da-DK"/>
        </w:rPr>
        <w:t>arbejde</w:t>
      </w:r>
      <w:r w:rsidR="008720D9" w:rsidRPr="008720D9">
        <w:rPr>
          <w:lang w:val="da-DK"/>
        </w:rPr>
        <w:t>.</w:t>
      </w:r>
      <w:r w:rsidR="00F369E0" w:rsidRPr="00F369E0">
        <w:rPr>
          <w:lang w:val="da-DK"/>
        </w:rPr>
        <w:t xml:space="preserve"> </w:t>
      </w:r>
      <w:r w:rsidR="00F369E0">
        <w:rPr>
          <w:lang w:val="da-DK"/>
        </w:rPr>
        <w:t>M</w:t>
      </w:r>
      <w:r w:rsidR="00F369E0" w:rsidRPr="008720D9">
        <w:rPr>
          <w:lang w:val="da-DK"/>
        </w:rPr>
        <w:t xml:space="preserve">ange af de færdigheder, som </w:t>
      </w:r>
      <w:r w:rsidR="00F369E0">
        <w:rPr>
          <w:lang w:val="da-DK"/>
        </w:rPr>
        <w:t xml:space="preserve">reservister/frivillige </w:t>
      </w:r>
      <w:r w:rsidR="00F369E0" w:rsidRPr="008720D9">
        <w:rPr>
          <w:lang w:val="da-DK"/>
        </w:rPr>
        <w:t xml:space="preserve">opnår </w:t>
      </w:r>
      <w:r w:rsidR="00F369E0">
        <w:rPr>
          <w:lang w:val="da-DK"/>
        </w:rPr>
        <w:t>gennem</w:t>
      </w:r>
      <w:r w:rsidR="00F369E0" w:rsidRPr="008720D9">
        <w:rPr>
          <w:lang w:val="da-DK"/>
        </w:rPr>
        <w:t xml:space="preserve"> deres </w:t>
      </w:r>
      <w:r w:rsidR="00F369E0">
        <w:rPr>
          <w:lang w:val="da-DK"/>
        </w:rPr>
        <w:t>militære tjeneste</w:t>
      </w:r>
      <w:r w:rsidR="00F369E0" w:rsidRPr="008720D9">
        <w:rPr>
          <w:lang w:val="da-DK"/>
        </w:rPr>
        <w:t xml:space="preserve"> og træning, kan overføres til arbejdspladsen.</w:t>
      </w:r>
    </w:p>
    <w:p w14:paraId="70665361" w14:textId="447A42BA" w:rsidR="00F369E0" w:rsidRDefault="00AE4E67" w:rsidP="00F369E0">
      <w:pPr>
        <w:rPr>
          <w:lang w:val="da-DK"/>
        </w:rPr>
      </w:pPr>
      <w:r>
        <w:rPr>
          <w:lang w:val="da-DK"/>
        </w:rPr>
        <w:t xml:space="preserve">[Virksomheden] </w:t>
      </w:r>
      <w:r w:rsidRPr="008720D9">
        <w:rPr>
          <w:lang w:val="da-DK"/>
        </w:rPr>
        <w:t xml:space="preserve">og </w:t>
      </w:r>
      <w:r w:rsidR="00CB4D63">
        <w:rPr>
          <w:lang w:val="da-DK"/>
        </w:rPr>
        <w:t>herunder</w:t>
      </w:r>
      <w:r w:rsidRPr="008720D9">
        <w:rPr>
          <w:lang w:val="da-DK"/>
        </w:rPr>
        <w:t xml:space="preserve"> tilknyttede </w:t>
      </w:r>
      <w:r w:rsidR="00CB4D63">
        <w:rPr>
          <w:lang w:val="da-DK"/>
        </w:rPr>
        <w:t>lokale kontorer</w:t>
      </w:r>
      <w:r w:rsidR="000A6522" w:rsidRPr="008720D9">
        <w:rPr>
          <w:lang w:val="da-DK"/>
        </w:rPr>
        <w:t xml:space="preserve"> </w:t>
      </w:r>
      <w:r w:rsidRPr="008720D9">
        <w:rPr>
          <w:lang w:val="da-DK"/>
        </w:rPr>
        <w:t>i Danmark</w:t>
      </w:r>
      <w:r w:rsidR="00F369E0">
        <w:rPr>
          <w:lang w:val="da-DK"/>
        </w:rPr>
        <w:t>,</w:t>
      </w:r>
      <w:r w:rsidRPr="008720D9">
        <w:rPr>
          <w:lang w:val="da-DK"/>
        </w:rPr>
        <w:t xml:space="preserve"> forpligte</w:t>
      </w:r>
      <w:r w:rsidR="000A6522">
        <w:rPr>
          <w:lang w:val="da-DK"/>
        </w:rPr>
        <w:t>r sig hermed</w:t>
      </w:r>
      <w:r w:rsidRPr="008720D9">
        <w:rPr>
          <w:lang w:val="da-DK"/>
        </w:rPr>
        <w:t xml:space="preserve"> til </w:t>
      </w:r>
      <w:r w:rsidR="000A6522">
        <w:rPr>
          <w:lang w:val="da-DK"/>
        </w:rPr>
        <w:t xml:space="preserve">at give </w:t>
      </w:r>
      <w:r w:rsidR="000A41C2">
        <w:rPr>
          <w:lang w:val="da-DK"/>
        </w:rPr>
        <w:t>reservister</w:t>
      </w:r>
      <w:r w:rsidR="00F369E0">
        <w:rPr>
          <w:lang w:val="da-DK"/>
        </w:rPr>
        <w:t xml:space="preserve"> og </w:t>
      </w:r>
      <w:r w:rsidR="000A41C2">
        <w:rPr>
          <w:lang w:val="da-DK"/>
        </w:rPr>
        <w:t xml:space="preserve">frivillige </w:t>
      </w:r>
      <w:r w:rsidR="00F369E0">
        <w:rPr>
          <w:lang w:val="da-DK"/>
        </w:rPr>
        <w:t>de nødvendige r</w:t>
      </w:r>
      <w:r w:rsidR="000A6522">
        <w:rPr>
          <w:lang w:val="da-DK"/>
        </w:rPr>
        <w:t>amme</w:t>
      </w:r>
      <w:r w:rsidR="00F369E0">
        <w:rPr>
          <w:lang w:val="da-DK"/>
        </w:rPr>
        <w:t>r for deres tjeneste, samtidig med at de ikke ansættelsesmæssigt stilles dårligere end virksomhedens øvrige medarbejdere.</w:t>
      </w:r>
      <w:r w:rsidRPr="008720D9">
        <w:rPr>
          <w:lang w:val="da-DK"/>
        </w:rPr>
        <w:t xml:space="preserve"> </w:t>
      </w:r>
    </w:p>
    <w:p w14:paraId="6196746D" w14:textId="513FC2FA" w:rsidR="00F369E0" w:rsidRDefault="00F369E0" w:rsidP="00F369E0">
      <w:pPr>
        <w:rPr>
          <w:lang w:val="da-DK"/>
        </w:rPr>
      </w:pPr>
      <w:r w:rsidRPr="00994D89">
        <w:rPr>
          <w:lang w:val="da-DK"/>
        </w:rPr>
        <w:t>Reservestyrken i Danmark består af frivillige i Hjemmeværnet og reservister (</w:t>
      </w:r>
      <w:r>
        <w:rPr>
          <w:lang w:val="da-DK"/>
        </w:rPr>
        <w:t>forhenværende</w:t>
      </w:r>
      <w:r w:rsidRPr="00994D89">
        <w:rPr>
          <w:lang w:val="da-DK"/>
        </w:rPr>
        <w:t xml:space="preserve"> soldater), der har</w:t>
      </w:r>
      <w:r>
        <w:rPr>
          <w:lang w:val="da-DK"/>
        </w:rPr>
        <w:t xml:space="preserve"> tegnet</w:t>
      </w:r>
      <w:r w:rsidRPr="00994D89">
        <w:rPr>
          <w:lang w:val="da-DK"/>
        </w:rPr>
        <w:t xml:space="preserve"> kontrakt med forsvaret eller Hjemmeværnet. Dertil er der frivillige i</w:t>
      </w:r>
      <w:r>
        <w:rPr>
          <w:lang w:val="da-DK"/>
        </w:rPr>
        <w:t xml:space="preserve"> Kystredningstjenesten og Beredskabsstyrelsen. Forholdende i denne politik gælder alle ovennævnte grupper, som fremadrettet omtales samlet som reservister/frivillige.</w:t>
      </w:r>
    </w:p>
    <w:p w14:paraId="1627D3CE" w14:textId="77777777" w:rsidR="00F369E0" w:rsidRDefault="00F369E0" w:rsidP="00F369E0">
      <w:pPr>
        <w:rPr>
          <w:lang w:val="da-DK"/>
        </w:rPr>
      </w:pPr>
    </w:p>
    <w:p w14:paraId="2FFDA0E2" w14:textId="1C0CF869" w:rsidR="006B469A" w:rsidRPr="00371A64" w:rsidRDefault="00371A64" w:rsidP="0002303F">
      <w:pPr>
        <w:pStyle w:val="Overskrift2"/>
        <w:rPr>
          <w:b/>
          <w:lang w:val="da-DK"/>
        </w:rPr>
      </w:pPr>
      <w:r w:rsidRPr="00371A64">
        <w:rPr>
          <w:b/>
          <w:lang w:val="da-DK"/>
        </w:rPr>
        <w:t xml:space="preserve">Forslag til </w:t>
      </w:r>
      <w:r w:rsidR="006B469A" w:rsidRPr="00371A64">
        <w:rPr>
          <w:b/>
          <w:lang w:val="da-DK"/>
        </w:rPr>
        <w:t>HR</w:t>
      </w:r>
      <w:r w:rsidRPr="00371A64">
        <w:rPr>
          <w:b/>
          <w:lang w:val="da-DK"/>
        </w:rPr>
        <w:t>-tekst</w:t>
      </w:r>
    </w:p>
    <w:p w14:paraId="38A28F1D" w14:textId="77777777" w:rsidR="00371A64" w:rsidRPr="00371A64" w:rsidRDefault="00371A64" w:rsidP="00371A64">
      <w:pPr>
        <w:rPr>
          <w:lang w:val="da-DK"/>
        </w:rPr>
      </w:pPr>
    </w:p>
    <w:p w14:paraId="3011DC70" w14:textId="72DCDF63" w:rsidR="008720D9" w:rsidRPr="008720D9" w:rsidRDefault="002854AF" w:rsidP="0098097C">
      <w:pPr>
        <w:pStyle w:val="Opstilling-talellerbogst"/>
        <w:numPr>
          <w:ilvl w:val="0"/>
          <w:numId w:val="18"/>
        </w:numPr>
        <w:rPr>
          <w:lang w:val="da-DK"/>
        </w:rPr>
      </w:pPr>
      <w:r>
        <w:rPr>
          <w:lang w:val="da-DK"/>
        </w:rPr>
        <w:t>Generelt</w:t>
      </w:r>
    </w:p>
    <w:p w14:paraId="38428277" w14:textId="45399646" w:rsidR="00994D89" w:rsidRDefault="00994D89" w:rsidP="0098097C">
      <w:pPr>
        <w:pStyle w:val="Opstilling-talellerbogst"/>
        <w:numPr>
          <w:ilvl w:val="0"/>
          <w:numId w:val="0"/>
        </w:numPr>
        <w:ind w:left="360" w:firstLine="45"/>
        <w:rPr>
          <w:lang w:val="da-DK"/>
        </w:rPr>
      </w:pPr>
    </w:p>
    <w:p w14:paraId="6A93D789" w14:textId="24C91047" w:rsidR="008720D9" w:rsidRPr="008720D9" w:rsidRDefault="00BA6A14" w:rsidP="0098097C">
      <w:pPr>
        <w:pStyle w:val="Opstilling-talellerbogst"/>
        <w:numPr>
          <w:ilvl w:val="1"/>
          <w:numId w:val="18"/>
        </w:numPr>
        <w:rPr>
          <w:lang w:val="da-DK"/>
        </w:rPr>
      </w:pPr>
      <w:r>
        <w:rPr>
          <w:lang w:val="da-DK"/>
        </w:rPr>
        <w:t>[Virksomheden]</w:t>
      </w:r>
      <w:r w:rsidR="00AE4E67">
        <w:rPr>
          <w:lang w:val="da-DK"/>
        </w:rPr>
        <w:t xml:space="preserve"> bistå</w:t>
      </w:r>
      <w:r w:rsidR="000A41C2">
        <w:rPr>
          <w:lang w:val="da-DK"/>
        </w:rPr>
        <w:t>r</w:t>
      </w:r>
      <w:r w:rsidR="00AE4E67">
        <w:rPr>
          <w:lang w:val="da-DK"/>
        </w:rPr>
        <w:t xml:space="preserve"> reservister/</w:t>
      </w:r>
      <w:r w:rsidR="00E8752E">
        <w:rPr>
          <w:lang w:val="da-DK"/>
        </w:rPr>
        <w:t>frivillige</w:t>
      </w:r>
      <w:r w:rsidR="00AE4E67">
        <w:rPr>
          <w:lang w:val="da-DK"/>
        </w:rPr>
        <w:t xml:space="preserve"> </w:t>
      </w:r>
      <w:r w:rsidR="008720D9" w:rsidRPr="008720D9">
        <w:rPr>
          <w:lang w:val="da-DK"/>
        </w:rPr>
        <w:t xml:space="preserve">ved </w:t>
      </w:r>
      <w:r w:rsidR="000A41C2">
        <w:rPr>
          <w:lang w:val="da-DK"/>
        </w:rPr>
        <w:t xml:space="preserve">fx </w:t>
      </w:r>
      <w:r w:rsidR="008720D9" w:rsidRPr="008720D9">
        <w:rPr>
          <w:lang w:val="da-DK"/>
        </w:rPr>
        <w:t>at tage hensyn til usædvanlige orlovs</w:t>
      </w:r>
      <w:r w:rsidR="000A41C2">
        <w:rPr>
          <w:lang w:val="da-DK"/>
        </w:rPr>
        <w:t>behov</w:t>
      </w:r>
      <w:r w:rsidR="008720D9" w:rsidRPr="008720D9">
        <w:rPr>
          <w:lang w:val="da-DK"/>
        </w:rPr>
        <w:t xml:space="preserve"> </w:t>
      </w:r>
      <w:r w:rsidR="000A41C2">
        <w:rPr>
          <w:lang w:val="da-DK"/>
        </w:rPr>
        <w:t>og</w:t>
      </w:r>
      <w:r w:rsidR="000A41C2" w:rsidRPr="008720D9">
        <w:rPr>
          <w:lang w:val="da-DK"/>
        </w:rPr>
        <w:t xml:space="preserve"> </w:t>
      </w:r>
      <w:r w:rsidR="008720D9" w:rsidRPr="008720D9">
        <w:rPr>
          <w:lang w:val="da-DK"/>
        </w:rPr>
        <w:t>behov for at ændre arbejdsmønstre.</w:t>
      </w:r>
    </w:p>
    <w:p w14:paraId="44C08779" w14:textId="3526DB97" w:rsidR="008720D9" w:rsidRPr="008720D9" w:rsidRDefault="00BA6A14" w:rsidP="0098097C">
      <w:pPr>
        <w:pStyle w:val="Opstilling-talellerbogst"/>
        <w:numPr>
          <w:ilvl w:val="1"/>
          <w:numId w:val="18"/>
        </w:numPr>
        <w:rPr>
          <w:lang w:val="da-DK"/>
        </w:rPr>
      </w:pPr>
      <w:r>
        <w:rPr>
          <w:lang w:val="da-DK"/>
        </w:rPr>
        <w:t>[Virksomheden]</w:t>
      </w:r>
      <w:r w:rsidR="00AE4E67">
        <w:rPr>
          <w:lang w:val="da-DK"/>
        </w:rPr>
        <w:t xml:space="preserve"> stille</w:t>
      </w:r>
      <w:r w:rsidR="000A41C2">
        <w:rPr>
          <w:lang w:val="da-DK"/>
        </w:rPr>
        <w:t>r ikke</w:t>
      </w:r>
      <w:r w:rsidR="00AE4E67">
        <w:rPr>
          <w:lang w:val="da-DK"/>
        </w:rPr>
        <w:t xml:space="preserve"> de reservister/frivillige</w:t>
      </w:r>
      <w:r w:rsidR="008720D9" w:rsidRPr="008720D9">
        <w:rPr>
          <w:lang w:val="da-DK"/>
        </w:rPr>
        <w:t xml:space="preserve">, som </w:t>
      </w:r>
      <w:r w:rsidR="00F369E0">
        <w:rPr>
          <w:lang w:val="da-DK"/>
        </w:rPr>
        <w:t>vælger at informere</w:t>
      </w:r>
      <w:r w:rsidR="008720D9" w:rsidRPr="008720D9">
        <w:rPr>
          <w:lang w:val="da-DK"/>
        </w:rPr>
        <w:t xml:space="preserve"> virksomheden om deres status</w:t>
      </w:r>
      <w:r w:rsidR="00AE4E67">
        <w:rPr>
          <w:lang w:val="da-DK"/>
        </w:rPr>
        <w:t>, dårligere i deres ansættelsesforhold</w:t>
      </w:r>
      <w:r w:rsidR="008720D9" w:rsidRPr="008720D9">
        <w:rPr>
          <w:lang w:val="da-DK"/>
        </w:rPr>
        <w:t>.</w:t>
      </w:r>
    </w:p>
    <w:p w14:paraId="291A0B98" w14:textId="54AB5306" w:rsidR="008720D9" w:rsidRPr="008720D9" w:rsidRDefault="00617A46" w:rsidP="0098097C">
      <w:pPr>
        <w:pStyle w:val="Opstilling-talellerbogst"/>
        <w:numPr>
          <w:ilvl w:val="1"/>
          <w:numId w:val="18"/>
        </w:numPr>
        <w:rPr>
          <w:lang w:val="da-DK"/>
        </w:rPr>
      </w:pPr>
      <w:r>
        <w:rPr>
          <w:lang w:val="da-DK"/>
        </w:rPr>
        <w:t xml:space="preserve">I det omfang, det er muligt, indvilliger </w:t>
      </w:r>
      <w:r w:rsidR="00BA6A14">
        <w:rPr>
          <w:lang w:val="da-DK"/>
        </w:rPr>
        <w:t xml:space="preserve">[Virksomheden] </w:t>
      </w:r>
      <w:r w:rsidR="008720D9" w:rsidRPr="008720D9">
        <w:rPr>
          <w:lang w:val="da-DK"/>
        </w:rPr>
        <w:t>i at frigi</w:t>
      </w:r>
      <w:r w:rsidR="00BA6A14">
        <w:rPr>
          <w:lang w:val="da-DK"/>
        </w:rPr>
        <w:t>ve reservister</w:t>
      </w:r>
      <w:r w:rsidR="00AE4E67">
        <w:rPr>
          <w:lang w:val="da-DK"/>
        </w:rPr>
        <w:t>/frivillige</w:t>
      </w:r>
      <w:r w:rsidR="00994D89">
        <w:rPr>
          <w:lang w:val="da-DK"/>
        </w:rPr>
        <w:t xml:space="preserve"> til deltagelse i deres respektive </w:t>
      </w:r>
      <w:r w:rsidR="00BA6A14">
        <w:rPr>
          <w:lang w:val="da-DK"/>
        </w:rPr>
        <w:t>tjeneste</w:t>
      </w:r>
      <w:r>
        <w:rPr>
          <w:lang w:val="da-DK"/>
        </w:rPr>
        <w:t xml:space="preserve"> i forsvaret</w:t>
      </w:r>
      <w:r w:rsidR="00095E99">
        <w:rPr>
          <w:lang w:val="da-DK"/>
        </w:rPr>
        <w:t xml:space="preserve"> eller beredskabet</w:t>
      </w:r>
      <w:r w:rsidR="008720D9" w:rsidRPr="008720D9">
        <w:rPr>
          <w:lang w:val="da-DK"/>
        </w:rPr>
        <w:t>, hvor d</w:t>
      </w:r>
      <w:r>
        <w:rPr>
          <w:lang w:val="da-DK"/>
        </w:rPr>
        <w:t>ette</w:t>
      </w:r>
      <w:r w:rsidR="008720D9" w:rsidRPr="008720D9">
        <w:rPr>
          <w:lang w:val="da-DK"/>
        </w:rPr>
        <w:t xml:space="preserve"> finder sted på deres normale arbejdsdage</w:t>
      </w:r>
      <w:r>
        <w:rPr>
          <w:lang w:val="da-DK"/>
        </w:rPr>
        <w:t xml:space="preserve"> jf. punkt 3</w:t>
      </w:r>
      <w:r w:rsidR="008720D9" w:rsidRPr="008720D9">
        <w:rPr>
          <w:lang w:val="da-DK"/>
        </w:rPr>
        <w:t>.</w:t>
      </w:r>
    </w:p>
    <w:p w14:paraId="673B8981" w14:textId="0026E977" w:rsidR="008720D9" w:rsidRPr="008720D9" w:rsidRDefault="00BA6A14" w:rsidP="0098097C">
      <w:pPr>
        <w:pStyle w:val="Opstilling-talellerbogst"/>
        <w:numPr>
          <w:ilvl w:val="1"/>
          <w:numId w:val="18"/>
        </w:numPr>
        <w:rPr>
          <w:lang w:val="da-DK"/>
        </w:rPr>
      </w:pPr>
      <w:r>
        <w:rPr>
          <w:lang w:val="da-DK"/>
        </w:rPr>
        <w:t>[Virksomheden]</w:t>
      </w:r>
      <w:r w:rsidR="00994D89">
        <w:rPr>
          <w:lang w:val="da-DK"/>
        </w:rPr>
        <w:t xml:space="preserve"> </w:t>
      </w:r>
      <w:r w:rsidR="008720D9" w:rsidRPr="008720D9">
        <w:rPr>
          <w:lang w:val="da-DK"/>
        </w:rPr>
        <w:t>fortsætte</w:t>
      </w:r>
      <w:r w:rsidR="00617A46">
        <w:rPr>
          <w:lang w:val="da-DK"/>
        </w:rPr>
        <w:t>r</w:t>
      </w:r>
      <w:r w:rsidR="008720D9" w:rsidRPr="008720D9">
        <w:rPr>
          <w:lang w:val="da-DK"/>
        </w:rPr>
        <w:t xml:space="preserve"> med at behandle ansættelseskontrakterne for medarbejdere, der </w:t>
      </w:r>
      <w:r w:rsidR="00F369E0">
        <w:rPr>
          <w:lang w:val="da-DK"/>
        </w:rPr>
        <w:t>deltager i</w:t>
      </w:r>
      <w:r w:rsidR="008720D9" w:rsidRPr="008720D9">
        <w:rPr>
          <w:lang w:val="da-DK"/>
        </w:rPr>
        <w:t xml:space="preserve"> </w:t>
      </w:r>
      <w:r>
        <w:rPr>
          <w:lang w:val="da-DK"/>
        </w:rPr>
        <w:t>tjeneste</w:t>
      </w:r>
      <w:r w:rsidR="00617A46">
        <w:rPr>
          <w:lang w:val="da-DK"/>
        </w:rPr>
        <w:t xml:space="preserve"> i forsvaret</w:t>
      </w:r>
      <w:r w:rsidR="00F369E0">
        <w:rPr>
          <w:lang w:val="da-DK"/>
        </w:rPr>
        <w:t>, Hjemmeværnet eller Beredskabsstyrelsen</w:t>
      </w:r>
      <w:r w:rsidR="00095E99">
        <w:rPr>
          <w:lang w:val="da-DK"/>
        </w:rPr>
        <w:t>,</w:t>
      </w:r>
      <w:r w:rsidR="008720D9" w:rsidRPr="008720D9">
        <w:rPr>
          <w:lang w:val="da-DK"/>
        </w:rPr>
        <w:t xml:space="preserve"> som </w:t>
      </w:r>
      <w:r w:rsidR="00F369E0">
        <w:rPr>
          <w:lang w:val="da-DK"/>
        </w:rPr>
        <w:t>gældende</w:t>
      </w:r>
      <w:r w:rsidR="008720D9" w:rsidRPr="008720D9">
        <w:rPr>
          <w:lang w:val="da-DK"/>
        </w:rPr>
        <w:t xml:space="preserve"> i hele denne tjenesteperiode, </w:t>
      </w:r>
      <w:r>
        <w:rPr>
          <w:lang w:val="da-DK"/>
        </w:rPr>
        <w:t xml:space="preserve">således </w:t>
      </w:r>
      <w:r w:rsidR="00070C8C">
        <w:t>anciennitet</w:t>
      </w:r>
      <w:r w:rsidR="00070C8C" w:rsidRPr="008720D9">
        <w:rPr>
          <w:lang w:val="da-DK"/>
        </w:rPr>
        <w:t xml:space="preserve"> </w:t>
      </w:r>
      <w:r w:rsidR="008720D9" w:rsidRPr="008720D9">
        <w:rPr>
          <w:lang w:val="da-DK"/>
        </w:rPr>
        <w:t>i ansættelsen</w:t>
      </w:r>
      <w:r w:rsidR="00617A46">
        <w:rPr>
          <w:lang w:val="da-DK"/>
        </w:rPr>
        <w:t xml:space="preserve"> </w:t>
      </w:r>
      <w:r w:rsidR="008720D9" w:rsidRPr="008720D9">
        <w:rPr>
          <w:lang w:val="da-DK"/>
        </w:rPr>
        <w:t>blive</w:t>
      </w:r>
      <w:r w:rsidR="00617A46">
        <w:rPr>
          <w:lang w:val="da-DK"/>
        </w:rPr>
        <w:t>r</w:t>
      </w:r>
      <w:r w:rsidR="008720D9" w:rsidRPr="008720D9">
        <w:rPr>
          <w:lang w:val="da-DK"/>
        </w:rPr>
        <w:t xml:space="preserve"> bevaret.</w:t>
      </w:r>
    </w:p>
    <w:p w14:paraId="7216F80C" w14:textId="77777777" w:rsidR="008720D9" w:rsidRPr="008720D9" w:rsidRDefault="008720D9" w:rsidP="008720D9">
      <w:pPr>
        <w:rPr>
          <w:lang w:val="da-DK"/>
        </w:rPr>
      </w:pPr>
    </w:p>
    <w:p w14:paraId="7636CA8F" w14:textId="06C04B77" w:rsidR="008720D9" w:rsidRPr="008720D9" w:rsidRDefault="009C2A35" w:rsidP="0098097C">
      <w:pPr>
        <w:pStyle w:val="Opstilling-talellerbogst"/>
        <w:numPr>
          <w:ilvl w:val="0"/>
          <w:numId w:val="18"/>
        </w:numPr>
        <w:rPr>
          <w:lang w:val="da-DK"/>
        </w:rPr>
      </w:pPr>
      <w:r>
        <w:rPr>
          <w:lang w:val="da-DK"/>
        </w:rPr>
        <w:t>Omfang</w:t>
      </w:r>
    </w:p>
    <w:p w14:paraId="0BAAC9F4" w14:textId="022662C0" w:rsidR="008720D9" w:rsidRPr="008720D9" w:rsidRDefault="00B76671" w:rsidP="0098097C">
      <w:pPr>
        <w:pStyle w:val="Opstilling-talellerbogst"/>
        <w:numPr>
          <w:ilvl w:val="1"/>
          <w:numId w:val="18"/>
        </w:numPr>
        <w:rPr>
          <w:lang w:val="da-DK"/>
        </w:rPr>
      </w:pPr>
      <w:r>
        <w:rPr>
          <w:lang w:val="da-DK"/>
        </w:rPr>
        <w:lastRenderedPageBreak/>
        <w:t>P</w:t>
      </w:r>
      <w:r w:rsidR="008720D9" w:rsidRPr="008720D9">
        <w:rPr>
          <w:lang w:val="da-DK"/>
        </w:rPr>
        <w:t>olitik</w:t>
      </w:r>
      <w:r>
        <w:rPr>
          <w:lang w:val="da-DK"/>
        </w:rPr>
        <w:t>ken</w:t>
      </w:r>
      <w:r w:rsidR="008720D9" w:rsidRPr="008720D9">
        <w:rPr>
          <w:lang w:val="da-DK"/>
        </w:rPr>
        <w:t xml:space="preserve"> gælder for alle personer, der er ansat af </w:t>
      </w:r>
      <w:r w:rsidR="00BA6A14">
        <w:rPr>
          <w:lang w:val="da-DK"/>
        </w:rPr>
        <w:t>[Virksomheden]</w:t>
      </w:r>
      <w:r w:rsidR="0098097C">
        <w:rPr>
          <w:lang w:val="da-DK"/>
        </w:rPr>
        <w:t>,</w:t>
      </w:r>
      <w:r>
        <w:rPr>
          <w:lang w:val="da-DK"/>
        </w:rPr>
        <w:t xml:space="preserve"> bortset fra</w:t>
      </w:r>
      <w:r w:rsidR="008720D9" w:rsidRPr="008720D9">
        <w:rPr>
          <w:lang w:val="da-DK"/>
        </w:rPr>
        <w:t xml:space="preserve"> vikarer</w:t>
      </w:r>
      <w:r>
        <w:rPr>
          <w:lang w:val="da-DK"/>
        </w:rPr>
        <w:t xml:space="preserve">. </w:t>
      </w:r>
    </w:p>
    <w:p w14:paraId="32125BED" w14:textId="7C0468DB" w:rsidR="008720D9" w:rsidRPr="008720D9" w:rsidRDefault="00B76671" w:rsidP="0098097C">
      <w:pPr>
        <w:pStyle w:val="Opstilling-talellerbogst"/>
        <w:numPr>
          <w:ilvl w:val="1"/>
          <w:numId w:val="18"/>
        </w:numPr>
        <w:rPr>
          <w:lang w:val="da-DK"/>
        </w:rPr>
      </w:pPr>
      <w:r>
        <w:rPr>
          <w:lang w:val="da-DK"/>
        </w:rPr>
        <w:t>P</w:t>
      </w:r>
      <w:r w:rsidR="008720D9" w:rsidRPr="008720D9">
        <w:rPr>
          <w:lang w:val="da-DK"/>
        </w:rPr>
        <w:t>olitik</w:t>
      </w:r>
      <w:r>
        <w:rPr>
          <w:lang w:val="da-DK"/>
        </w:rPr>
        <w:t>ken</w:t>
      </w:r>
      <w:r w:rsidR="008720D9" w:rsidRPr="008720D9">
        <w:rPr>
          <w:lang w:val="da-DK"/>
        </w:rPr>
        <w:t xml:space="preserve"> er ikke en del af medarbejdernes ansættelseskontrakter.</w:t>
      </w:r>
    </w:p>
    <w:p w14:paraId="055D551D" w14:textId="77777777" w:rsidR="008720D9" w:rsidRPr="008720D9" w:rsidRDefault="008720D9" w:rsidP="008720D9">
      <w:pPr>
        <w:rPr>
          <w:lang w:val="da-DK"/>
        </w:rPr>
      </w:pPr>
    </w:p>
    <w:p w14:paraId="6896EDFC" w14:textId="0BF028CD" w:rsidR="008720D9" w:rsidRPr="008720D9" w:rsidRDefault="008720D9" w:rsidP="0098097C">
      <w:pPr>
        <w:pStyle w:val="Opstilling-talellerbogst"/>
        <w:numPr>
          <w:ilvl w:val="0"/>
          <w:numId w:val="18"/>
        </w:numPr>
        <w:rPr>
          <w:lang w:val="da-DK"/>
        </w:rPr>
      </w:pPr>
      <w:r w:rsidRPr="008720D9">
        <w:rPr>
          <w:lang w:val="da-DK"/>
        </w:rPr>
        <w:t xml:space="preserve">Støtte til </w:t>
      </w:r>
      <w:r w:rsidR="004C2348">
        <w:rPr>
          <w:lang w:val="da-DK"/>
        </w:rPr>
        <w:t>medarbejdere, som er reservister eller frivillig</w:t>
      </w:r>
      <w:r w:rsidR="00F369E0">
        <w:rPr>
          <w:lang w:val="da-DK"/>
        </w:rPr>
        <w:t>e</w:t>
      </w:r>
    </w:p>
    <w:p w14:paraId="0134BC16" w14:textId="19CF90D7" w:rsidR="008720D9" w:rsidRPr="008720D9" w:rsidRDefault="008720D9" w:rsidP="006C1B82">
      <w:pPr>
        <w:pStyle w:val="Opstilling-talellerbogst"/>
        <w:numPr>
          <w:ilvl w:val="1"/>
          <w:numId w:val="18"/>
        </w:numPr>
        <w:rPr>
          <w:lang w:val="da-DK"/>
        </w:rPr>
      </w:pPr>
      <w:r w:rsidRPr="008720D9">
        <w:rPr>
          <w:lang w:val="da-DK"/>
        </w:rPr>
        <w:t xml:space="preserve">Underretning af </w:t>
      </w:r>
      <w:r w:rsidR="00BA6A14">
        <w:rPr>
          <w:lang w:val="da-DK"/>
        </w:rPr>
        <w:t xml:space="preserve">[Virksomheden] </w:t>
      </w:r>
      <w:r w:rsidRPr="008720D9">
        <w:rPr>
          <w:lang w:val="da-DK"/>
        </w:rPr>
        <w:t xml:space="preserve">om </w:t>
      </w:r>
      <w:r w:rsidR="00FD52EA">
        <w:rPr>
          <w:lang w:val="da-DK"/>
        </w:rPr>
        <w:t xml:space="preserve">status </w:t>
      </w:r>
      <w:r w:rsidR="004C2348">
        <w:rPr>
          <w:lang w:val="da-DK"/>
        </w:rPr>
        <w:t>som reservist/frivillige</w:t>
      </w:r>
    </w:p>
    <w:p w14:paraId="5F203BCE" w14:textId="64A399BC" w:rsidR="008720D9" w:rsidRDefault="00912706" w:rsidP="006C1B82">
      <w:pPr>
        <w:pStyle w:val="Opstilling-talellerbogst"/>
        <w:numPr>
          <w:ilvl w:val="2"/>
          <w:numId w:val="18"/>
        </w:numPr>
        <w:rPr>
          <w:lang w:val="da-DK"/>
        </w:rPr>
      </w:pPr>
      <w:r>
        <w:rPr>
          <w:lang w:val="da-DK"/>
        </w:rPr>
        <w:t xml:space="preserve"> </w:t>
      </w:r>
      <w:r w:rsidR="008720D9" w:rsidRPr="008720D9">
        <w:rPr>
          <w:lang w:val="da-DK"/>
        </w:rPr>
        <w:t xml:space="preserve">For at </w:t>
      </w:r>
      <w:r w:rsidR="00BA6A14">
        <w:rPr>
          <w:lang w:val="da-DK"/>
        </w:rPr>
        <w:t xml:space="preserve">[Virksomheden] </w:t>
      </w:r>
      <w:r w:rsidR="008720D9" w:rsidRPr="008720D9">
        <w:rPr>
          <w:lang w:val="da-DK"/>
        </w:rPr>
        <w:t xml:space="preserve">kan støtte </w:t>
      </w:r>
      <w:r w:rsidR="00BA6A14">
        <w:rPr>
          <w:lang w:val="da-DK"/>
        </w:rPr>
        <w:t>medarbejdere</w:t>
      </w:r>
      <w:r w:rsidR="00B76671">
        <w:rPr>
          <w:lang w:val="da-DK"/>
        </w:rPr>
        <w:t>,</w:t>
      </w:r>
      <w:r w:rsidR="00BA6A14">
        <w:rPr>
          <w:lang w:val="da-DK"/>
        </w:rPr>
        <w:t xml:space="preserve"> </w:t>
      </w:r>
      <w:r w:rsidR="00BF2CB2">
        <w:rPr>
          <w:lang w:val="da-DK"/>
        </w:rPr>
        <w:t>som er reservister eller friv</w:t>
      </w:r>
      <w:r w:rsidR="00B76671">
        <w:rPr>
          <w:lang w:val="da-DK"/>
        </w:rPr>
        <w:t>i</w:t>
      </w:r>
      <w:r w:rsidR="00BF2CB2">
        <w:rPr>
          <w:lang w:val="da-DK"/>
        </w:rPr>
        <w:t>llige</w:t>
      </w:r>
      <w:r w:rsidR="008720D9" w:rsidRPr="008720D9">
        <w:rPr>
          <w:lang w:val="da-DK"/>
        </w:rPr>
        <w:t xml:space="preserve">, </w:t>
      </w:r>
      <w:r w:rsidR="00B76671">
        <w:rPr>
          <w:lang w:val="da-DK"/>
        </w:rPr>
        <w:t>opfordrer virksomheden</w:t>
      </w:r>
      <w:r w:rsidR="008720D9" w:rsidRPr="008720D9">
        <w:rPr>
          <w:lang w:val="da-DK"/>
        </w:rPr>
        <w:t xml:space="preserve"> nye</w:t>
      </w:r>
      <w:r w:rsidR="00B76671">
        <w:rPr>
          <w:lang w:val="da-DK"/>
        </w:rPr>
        <w:t xml:space="preserve"> og eksisterende</w:t>
      </w:r>
      <w:r w:rsidR="008720D9" w:rsidRPr="008720D9">
        <w:rPr>
          <w:lang w:val="da-DK"/>
        </w:rPr>
        <w:t xml:space="preserve"> </w:t>
      </w:r>
      <w:r w:rsidR="00BA6A14">
        <w:rPr>
          <w:lang w:val="da-DK"/>
        </w:rPr>
        <w:t>ansatte</w:t>
      </w:r>
      <w:r w:rsidR="00B76671">
        <w:rPr>
          <w:lang w:val="da-DK"/>
        </w:rPr>
        <w:t xml:space="preserve"> til at orientere virksomheden om deres status som reservist/frivillig. Det </w:t>
      </w:r>
      <w:r w:rsidR="008720D9" w:rsidRPr="008720D9">
        <w:rPr>
          <w:lang w:val="da-DK"/>
        </w:rPr>
        <w:t>give</w:t>
      </w:r>
      <w:r w:rsidR="00B76671">
        <w:rPr>
          <w:lang w:val="da-DK"/>
        </w:rPr>
        <w:t>r</w:t>
      </w:r>
      <w:r w:rsidR="008720D9" w:rsidRPr="008720D9">
        <w:rPr>
          <w:lang w:val="da-DK"/>
        </w:rPr>
        <w:t xml:space="preserve"> virksomheden mulighed for </w:t>
      </w:r>
      <w:r w:rsidR="00B76671">
        <w:rPr>
          <w:lang w:val="da-DK"/>
        </w:rPr>
        <w:t xml:space="preserve">støtte disse </w:t>
      </w:r>
      <w:r w:rsidR="00FD52EA">
        <w:rPr>
          <w:lang w:val="da-DK"/>
        </w:rPr>
        <w:t>medarbejdere</w:t>
      </w:r>
      <w:r w:rsidR="008720D9" w:rsidRPr="008720D9">
        <w:rPr>
          <w:lang w:val="da-DK"/>
        </w:rPr>
        <w:t xml:space="preserve">, </w:t>
      </w:r>
      <w:r w:rsidR="00B76671">
        <w:rPr>
          <w:lang w:val="da-DK"/>
        </w:rPr>
        <w:t>og de bliver</w:t>
      </w:r>
      <w:r w:rsidR="008720D9" w:rsidRPr="008720D9">
        <w:rPr>
          <w:lang w:val="da-DK"/>
        </w:rPr>
        <w:t xml:space="preserve"> på ingen måde </w:t>
      </w:r>
      <w:r w:rsidR="00FD52EA">
        <w:rPr>
          <w:lang w:val="da-DK"/>
        </w:rPr>
        <w:t>diskrimineret</w:t>
      </w:r>
      <w:r w:rsidR="00B76671">
        <w:rPr>
          <w:lang w:val="da-DK"/>
        </w:rPr>
        <w:t>.</w:t>
      </w:r>
    </w:p>
    <w:p w14:paraId="1AB87A9F" w14:textId="77777777" w:rsidR="006C1B82" w:rsidRPr="008720D9" w:rsidRDefault="006C1B82" w:rsidP="006C1B82">
      <w:pPr>
        <w:pStyle w:val="Opstilling-talellerbogst"/>
        <w:numPr>
          <w:ilvl w:val="0"/>
          <w:numId w:val="0"/>
        </w:numPr>
        <w:ind w:left="1224"/>
        <w:rPr>
          <w:lang w:val="da-DK"/>
        </w:rPr>
      </w:pPr>
    </w:p>
    <w:p w14:paraId="72A3474B" w14:textId="213676D4" w:rsidR="008720D9" w:rsidRPr="008720D9" w:rsidRDefault="006C1B82" w:rsidP="006C1B82">
      <w:pPr>
        <w:pStyle w:val="Opstilling-talellerbogst"/>
        <w:numPr>
          <w:ilvl w:val="1"/>
          <w:numId w:val="18"/>
        </w:numPr>
        <w:rPr>
          <w:lang w:val="da-DK"/>
        </w:rPr>
      </w:pPr>
      <w:r>
        <w:rPr>
          <w:lang w:val="da-DK"/>
        </w:rPr>
        <w:t>B</w:t>
      </w:r>
      <w:r w:rsidR="00994D89">
        <w:rPr>
          <w:lang w:val="da-DK"/>
        </w:rPr>
        <w:t>eredskab/</w:t>
      </w:r>
      <w:r w:rsidR="00EA23C1">
        <w:rPr>
          <w:lang w:val="da-DK"/>
        </w:rPr>
        <w:t>m</w:t>
      </w:r>
      <w:r w:rsidR="009C2A35">
        <w:rPr>
          <w:lang w:val="da-DK"/>
        </w:rPr>
        <w:t>ilitære tjeneste</w:t>
      </w:r>
    </w:p>
    <w:p w14:paraId="1116C6DB" w14:textId="7496E6D4" w:rsidR="008720D9" w:rsidRPr="00FD52EA" w:rsidRDefault="00912706" w:rsidP="006C1B82">
      <w:pPr>
        <w:pStyle w:val="Opstilling-talellerbogst"/>
        <w:numPr>
          <w:ilvl w:val="2"/>
          <w:numId w:val="18"/>
        </w:numPr>
        <w:rPr>
          <w:lang w:val="da-DK"/>
        </w:rPr>
      </w:pPr>
      <w:r>
        <w:rPr>
          <w:lang w:val="da-DK"/>
        </w:rPr>
        <w:t xml:space="preserve"> </w:t>
      </w:r>
      <w:r w:rsidR="00081197">
        <w:rPr>
          <w:lang w:val="da-DK"/>
        </w:rPr>
        <w:t xml:space="preserve">Virksomheden giver </w:t>
      </w:r>
      <w:r w:rsidR="008720D9" w:rsidRPr="00994D89">
        <w:rPr>
          <w:lang w:val="da-DK"/>
        </w:rPr>
        <w:t xml:space="preserve">orlov </w:t>
      </w:r>
      <w:r w:rsidR="00081197">
        <w:rPr>
          <w:lang w:val="da-DK"/>
        </w:rPr>
        <w:t>i</w:t>
      </w:r>
      <w:r w:rsidR="00081197" w:rsidRPr="00994D89">
        <w:rPr>
          <w:lang w:val="da-DK"/>
        </w:rPr>
        <w:t xml:space="preserve"> </w:t>
      </w:r>
      <w:r w:rsidR="008720D9" w:rsidRPr="00994D89">
        <w:rPr>
          <w:lang w:val="da-DK"/>
        </w:rPr>
        <w:t xml:space="preserve">op til </w:t>
      </w:r>
      <w:r w:rsidR="00DB383A">
        <w:rPr>
          <w:lang w:val="da-DK"/>
        </w:rPr>
        <w:t>XX</w:t>
      </w:r>
      <w:r w:rsidR="008720D9" w:rsidRPr="00994D89">
        <w:rPr>
          <w:lang w:val="da-DK"/>
        </w:rPr>
        <w:t xml:space="preserve"> dage (</w:t>
      </w:r>
      <w:r w:rsidR="00081197">
        <w:rPr>
          <w:lang w:val="da-DK"/>
        </w:rPr>
        <w:t>gerne fordelt på flere perioder</w:t>
      </w:r>
      <w:r w:rsidR="008720D9" w:rsidRPr="00994D89">
        <w:rPr>
          <w:lang w:val="da-DK"/>
        </w:rPr>
        <w:t>) t</w:t>
      </w:r>
      <w:r w:rsidR="00FD52EA" w:rsidRPr="00994D89">
        <w:rPr>
          <w:lang w:val="da-DK"/>
        </w:rPr>
        <w:t>il deltage</w:t>
      </w:r>
      <w:r w:rsidR="00081197">
        <w:rPr>
          <w:lang w:val="da-DK"/>
        </w:rPr>
        <w:t>lse</w:t>
      </w:r>
      <w:r w:rsidR="00FD52EA" w:rsidRPr="00994D89">
        <w:rPr>
          <w:lang w:val="da-DK"/>
        </w:rPr>
        <w:t xml:space="preserve"> i tjeneste</w:t>
      </w:r>
      <w:r w:rsidR="00081197">
        <w:rPr>
          <w:lang w:val="da-DK"/>
        </w:rPr>
        <w:t xml:space="preserve"> i forsvaret</w:t>
      </w:r>
      <w:r w:rsidR="008720D9" w:rsidRPr="00994D89">
        <w:rPr>
          <w:lang w:val="da-DK"/>
        </w:rPr>
        <w:t xml:space="preserve">. </w:t>
      </w:r>
      <w:r w:rsidR="00081197">
        <w:rPr>
          <w:lang w:val="da-DK"/>
        </w:rPr>
        <w:t xml:space="preserve">Medarbejderne får deres normale </w:t>
      </w:r>
      <w:r w:rsidR="008720D9" w:rsidRPr="00994D89">
        <w:rPr>
          <w:lang w:val="da-DK"/>
        </w:rPr>
        <w:t>løn</w:t>
      </w:r>
      <w:r w:rsidR="00081197">
        <w:rPr>
          <w:lang w:val="da-DK"/>
        </w:rPr>
        <w:t xml:space="preserve"> i </w:t>
      </w:r>
      <w:r w:rsidR="00DB383A">
        <w:rPr>
          <w:lang w:val="da-DK"/>
        </w:rPr>
        <w:t>YY</w:t>
      </w:r>
      <w:r w:rsidR="00081197">
        <w:rPr>
          <w:lang w:val="da-DK"/>
        </w:rPr>
        <w:t xml:space="preserve"> dage</w:t>
      </w:r>
      <w:r w:rsidR="008720D9" w:rsidRPr="00994D89">
        <w:rPr>
          <w:lang w:val="da-DK"/>
        </w:rPr>
        <w:t>.</w:t>
      </w:r>
    </w:p>
    <w:p w14:paraId="7466783B" w14:textId="1B272AB1" w:rsidR="008720D9" w:rsidRPr="008720D9" w:rsidRDefault="00FD52EA" w:rsidP="006C1B82">
      <w:pPr>
        <w:pStyle w:val="Opstilling-talellerbogst"/>
        <w:numPr>
          <w:ilvl w:val="2"/>
          <w:numId w:val="18"/>
        </w:numPr>
        <w:rPr>
          <w:lang w:val="da-DK"/>
        </w:rPr>
      </w:pPr>
      <w:r>
        <w:rPr>
          <w:lang w:val="da-DK"/>
        </w:rPr>
        <w:t>Tidsf</w:t>
      </w:r>
      <w:r w:rsidR="008720D9" w:rsidRPr="008720D9">
        <w:rPr>
          <w:lang w:val="da-DK"/>
        </w:rPr>
        <w:t>rist</w:t>
      </w:r>
      <w:r>
        <w:rPr>
          <w:lang w:val="da-DK"/>
        </w:rPr>
        <w:t>en</w:t>
      </w:r>
      <w:r w:rsidR="008720D9" w:rsidRPr="008720D9">
        <w:rPr>
          <w:lang w:val="da-DK"/>
        </w:rPr>
        <w:t xml:space="preserve"> for at informere HR og leder er følgende:</w:t>
      </w:r>
    </w:p>
    <w:p w14:paraId="1A1F5D95" w14:textId="5F75991A" w:rsidR="008720D9" w:rsidRPr="008720D9" w:rsidRDefault="00C7658C" w:rsidP="006C1B82">
      <w:pPr>
        <w:pStyle w:val="Opstilling-talellerbogst"/>
        <w:numPr>
          <w:ilvl w:val="3"/>
          <w:numId w:val="18"/>
        </w:numPr>
        <w:rPr>
          <w:lang w:val="da-DK"/>
        </w:rPr>
      </w:pPr>
      <w:r>
        <w:rPr>
          <w:lang w:val="da-DK"/>
        </w:rPr>
        <w:t xml:space="preserve">For </w:t>
      </w:r>
      <w:r w:rsidR="00FD52EA">
        <w:rPr>
          <w:lang w:val="da-DK"/>
        </w:rPr>
        <w:t>tjenesteperiode</w:t>
      </w:r>
      <w:r>
        <w:rPr>
          <w:lang w:val="da-DK"/>
        </w:rPr>
        <w:t>r med varighed</w:t>
      </w:r>
      <w:r w:rsidR="008720D9" w:rsidRPr="008720D9">
        <w:rPr>
          <w:lang w:val="da-DK"/>
        </w:rPr>
        <w:t xml:space="preserve"> </w:t>
      </w:r>
      <w:r>
        <w:rPr>
          <w:lang w:val="da-DK"/>
        </w:rPr>
        <w:t>under</w:t>
      </w:r>
      <w:r w:rsidR="008720D9" w:rsidRPr="008720D9">
        <w:rPr>
          <w:lang w:val="da-DK"/>
        </w:rPr>
        <w:t xml:space="preserve"> 10 dage: 2 ugers varsel</w:t>
      </w:r>
    </w:p>
    <w:p w14:paraId="4055D134" w14:textId="624B9B1A" w:rsidR="008720D9" w:rsidRPr="008720D9" w:rsidRDefault="00C7658C" w:rsidP="006C1B82">
      <w:pPr>
        <w:pStyle w:val="Opstilling-talellerbogst"/>
        <w:numPr>
          <w:ilvl w:val="3"/>
          <w:numId w:val="18"/>
        </w:numPr>
        <w:rPr>
          <w:lang w:val="da-DK"/>
        </w:rPr>
      </w:pPr>
      <w:r>
        <w:rPr>
          <w:lang w:val="da-DK"/>
        </w:rPr>
        <w:t xml:space="preserve">For </w:t>
      </w:r>
      <w:r w:rsidR="00FD52EA">
        <w:rPr>
          <w:lang w:val="da-DK"/>
        </w:rPr>
        <w:t>tjenesteperiode</w:t>
      </w:r>
      <w:r>
        <w:rPr>
          <w:lang w:val="da-DK"/>
        </w:rPr>
        <w:t>r med varighed over</w:t>
      </w:r>
      <w:r w:rsidR="008720D9" w:rsidRPr="008720D9">
        <w:rPr>
          <w:lang w:val="da-DK"/>
        </w:rPr>
        <w:t xml:space="preserve"> 10 dage: 1 måneds varsel</w:t>
      </w:r>
    </w:p>
    <w:p w14:paraId="37479AF2" w14:textId="67DAD89A" w:rsidR="008720D9" w:rsidRPr="008720D9" w:rsidRDefault="00912706" w:rsidP="006C1B82">
      <w:pPr>
        <w:pStyle w:val="Opstilling-talellerbogst"/>
        <w:numPr>
          <w:ilvl w:val="2"/>
          <w:numId w:val="18"/>
        </w:numPr>
        <w:rPr>
          <w:lang w:val="da-DK"/>
        </w:rPr>
      </w:pPr>
      <w:r>
        <w:rPr>
          <w:lang w:val="da-DK"/>
        </w:rPr>
        <w:t xml:space="preserve"> </w:t>
      </w:r>
      <w:r w:rsidR="00C7658C">
        <w:rPr>
          <w:lang w:val="da-DK"/>
        </w:rPr>
        <w:t>Tjeneste for forsvaret</w:t>
      </w:r>
      <w:r w:rsidR="00C7658C" w:rsidRPr="008720D9">
        <w:rPr>
          <w:lang w:val="da-DK"/>
        </w:rPr>
        <w:t xml:space="preserve"> </w:t>
      </w:r>
      <w:r w:rsidR="00095E99">
        <w:rPr>
          <w:lang w:val="da-DK"/>
        </w:rPr>
        <w:t xml:space="preserve">og beredskabet </w:t>
      </w:r>
      <w:r w:rsidR="001C08AF">
        <w:rPr>
          <w:lang w:val="da-DK"/>
        </w:rPr>
        <w:t xml:space="preserve">registreres </w:t>
      </w:r>
      <w:r w:rsidR="008720D9" w:rsidRPr="008720D9">
        <w:rPr>
          <w:lang w:val="da-DK"/>
        </w:rPr>
        <w:t xml:space="preserve">i </w:t>
      </w:r>
      <w:r w:rsidR="001C08AF">
        <w:rPr>
          <w:lang w:val="da-DK"/>
        </w:rPr>
        <w:t xml:space="preserve">[Virksomhedens </w:t>
      </w:r>
      <w:r w:rsidR="00C7658C">
        <w:rPr>
          <w:lang w:val="da-DK"/>
        </w:rPr>
        <w:t>a</w:t>
      </w:r>
      <w:r w:rsidR="001C08AF">
        <w:rPr>
          <w:lang w:val="da-DK"/>
        </w:rPr>
        <w:t>rbejdstidsregistreringsprogram</w:t>
      </w:r>
      <w:r w:rsidR="006C1B82">
        <w:rPr>
          <w:lang w:val="da-DK"/>
        </w:rPr>
        <w:t>]</w:t>
      </w:r>
      <w:r w:rsidR="00C7658C">
        <w:rPr>
          <w:lang w:val="da-DK"/>
        </w:rPr>
        <w:t xml:space="preserve"> med følgende </w:t>
      </w:r>
      <w:r w:rsidR="001C08AF">
        <w:rPr>
          <w:lang w:val="da-DK"/>
        </w:rPr>
        <w:t>kode</w:t>
      </w:r>
      <w:r w:rsidR="00C7658C">
        <w:rPr>
          <w:lang w:val="da-DK"/>
        </w:rPr>
        <w:t>: XX</w:t>
      </w:r>
      <w:r w:rsidR="008720D9" w:rsidRPr="008720D9">
        <w:rPr>
          <w:lang w:val="da-DK"/>
        </w:rPr>
        <w:t>.</w:t>
      </w:r>
    </w:p>
    <w:p w14:paraId="511014B3" w14:textId="77777777" w:rsidR="008720D9" w:rsidRPr="008720D9" w:rsidRDefault="008720D9" w:rsidP="006C1B82">
      <w:pPr>
        <w:pStyle w:val="Opstilling-talellerbogst"/>
        <w:numPr>
          <w:ilvl w:val="0"/>
          <w:numId w:val="0"/>
        </w:numPr>
        <w:ind w:left="360"/>
        <w:rPr>
          <w:lang w:val="da-DK"/>
        </w:rPr>
      </w:pPr>
    </w:p>
    <w:p w14:paraId="70F6E83F" w14:textId="75CB114C" w:rsidR="009C2A35" w:rsidRPr="009C2A35" w:rsidRDefault="009C2A35" w:rsidP="006C1B82">
      <w:pPr>
        <w:pStyle w:val="Opstilling-talellerbogst"/>
        <w:numPr>
          <w:ilvl w:val="0"/>
          <w:numId w:val="0"/>
        </w:numPr>
        <w:ind w:left="360"/>
        <w:rPr>
          <w:lang w:val="da-DK"/>
        </w:rPr>
      </w:pPr>
      <w:r>
        <w:rPr>
          <w:lang w:val="da-DK"/>
        </w:rPr>
        <w:t>3.</w:t>
      </w:r>
      <w:r w:rsidR="00DA3D8E">
        <w:rPr>
          <w:lang w:val="da-DK"/>
        </w:rPr>
        <w:t>4</w:t>
      </w:r>
      <w:r>
        <w:rPr>
          <w:lang w:val="da-DK"/>
        </w:rPr>
        <w:t xml:space="preserve"> </w:t>
      </w:r>
      <w:r w:rsidR="006C1B82">
        <w:rPr>
          <w:lang w:val="da-DK"/>
        </w:rPr>
        <w:t>Fri til l</w:t>
      </w:r>
      <w:r w:rsidR="005456F7">
        <w:rPr>
          <w:lang w:val="da-DK"/>
        </w:rPr>
        <w:t>ængere militærtjeneste</w:t>
      </w:r>
    </w:p>
    <w:p w14:paraId="4B38B531" w14:textId="51854A88" w:rsidR="008720D9" w:rsidRDefault="006C1B82" w:rsidP="006C1B82">
      <w:pPr>
        <w:pStyle w:val="Opstilling-talellerbogst"/>
        <w:numPr>
          <w:ilvl w:val="2"/>
          <w:numId w:val="18"/>
        </w:numPr>
        <w:rPr>
          <w:lang w:val="da-DK"/>
        </w:rPr>
      </w:pPr>
      <w:r>
        <w:rPr>
          <w:lang w:val="da-DK"/>
        </w:rPr>
        <w:t xml:space="preserve"> </w:t>
      </w:r>
      <w:r w:rsidR="00934025">
        <w:rPr>
          <w:lang w:val="da-DK"/>
        </w:rPr>
        <w:t xml:space="preserve">Såfremt </w:t>
      </w:r>
      <w:r w:rsidR="005456F7">
        <w:rPr>
          <w:lang w:val="da-DK"/>
        </w:rPr>
        <w:t xml:space="preserve">en reservist/frivillig skal gøre tjeneste i en </w:t>
      </w:r>
      <w:r w:rsidR="00DA3D8E">
        <w:rPr>
          <w:lang w:val="da-DK"/>
        </w:rPr>
        <w:t xml:space="preserve">længere </w:t>
      </w:r>
      <w:r w:rsidR="005456F7">
        <w:rPr>
          <w:lang w:val="da-DK"/>
        </w:rPr>
        <w:t>periode end 3 uger</w:t>
      </w:r>
      <w:r w:rsidR="00934025">
        <w:rPr>
          <w:lang w:val="da-DK"/>
        </w:rPr>
        <w:t>, tager den pågældende medarbejder en dialog med sin direkte leder</w:t>
      </w:r>
      <w:r w:rsidR="005456F7">
        <w:rPr>
          <w:lang w:val="da-DK"/>
        </w:rPr>
        <w:t xml:space="preserve">. </w:t>
      </w:r>
      <w:r w:rsidR="00934025">
        <w:rPr>
          <w:lang w:val="da-DK"/>
        </w:rPr>
        <w:t>Hvis det er foreneligt med virksomhedens øvrige drift, imødekommer virksomheden</w:t>
      </w:r>
      <w:r w:rsidR="004F1842">
        <w:rPr>
          <w:lang w:val="da-DK"/>
        </w:rPr>
        <w:t xml:space="preserve"> som udgangspunkt</w:t>
      </w:r>
      <w:r w:rsidR="00934025">
        <w:rPr>
          <w:lang w:val="da-DK"/>
        </w:rPr>
        <w:t xml:space="preserve"> behovet for at frigive medarbejderen</w:t>
      </w:r>
      <w:r w:rsidR="008720D9" w:rsidRPr="008720D9">
        <w:rPr>
          <w:lang w:val="da-DK"/>
        </w:rPr>
        <w:t>.</w:t>
      </w:r>
    </w:p>
    <w:p w14:paraId="4FE8B5C0" w14:textId="77777777" w:rsidR="006C1B82" w:rsidRDefault="006C1B82" w:rsidP="006C1B82">
      <w:pPr>
        <w:pStyle w:val="Opstilling-talellerbogst"/>
        <w:numPr>
          <w:ilvl w:val="0"/>
          <w:numId w:val="0"/>
        </w:numPr>
        <w:ind w:left="1224"/>
        <w:rPr>
          <w:lang w:val="da-DK"/>
        </w:rPr>
      </w:pPr>
    </w:p>
    <w:p w14:paraId="598BFFD3" w14:textId="16BAE664" w:rsidR="008720D9" w:rsidRPr="008720D9" w:rsidRDefault="008720D9" w:rsidP="006C1B82">
      <w:pPr>
        <w:pStyle w:val="Opstilling-talellerbogst"/>
        <w:numPr>
          <w:ilvl w:val="1"/>
          <w:numId w:val="18"/>
        </w:numPr>
        <w:rPr>
          <w:lang w:val="da-DK"/>
        </w:rPr>
      </w:pPr>
      <w:r w:rsidRPr="008720D9">
        <w:rPr>
          <w:lang w:val="da-DK"/>
        </w:rPr>
        <w:t xml:space="preserve">Ansættelsesvilkår under </w:t>
      </w:r>
      <w:r w:rsidR="005456F7">
        <w:rPr>
          <w:lang w:val="da-DK"/>
        </w:rPr>
        <w:t>længere militærtjeneste</w:t>
      </w:r>
    </w:p>
    <w:p w14:paraId="6AE2387C" w14:textId="09F5082B" w:rsidR="008720D9" w:rsidRPr="008720D9" w:rsidRDefault="00912706" w:rsidP="006C1B82">
      <w:pPr>
        <w:pStyle w:val="Opstilling-talellerbogst"/>
        <w:numPr>
          <w:ilvl w:val="2"/>
          <w:numId w:val="18"/>
        </w:numPr>
        <w:rPr>
          <w:lang w:val="da-DK"/>
        </w:rPr>
      </w:pPr>
      <w:r>
        <w:rPr>
          <w:lang w:val="da-DK"/>
        </w:rPr>
        <w:t xml:space="preserve"> </w:t>
      </w:r>
      <w:r w:rsidR="008720D9" w:rsidRPr="008720D9">
        <w:rPr>
          <w:lang w:val="da-DK"/>
        </w:rPr>
        <w:t xml:space="preserve">Under </w:t>
      </w:r>
      <w:r w:rsidR="005456F7">
        <w:rPr>
          <w:lang w:val="da-DK"/>
        </w:rPr>
        <w:t>længere tjeneste</w:t>
      </w:r>
      <w:r w:rsidR="00934025">
        <w:rPr>
          <w:lang w:val="da-DK"/>
        </w:rPr>
        <w:t xml:space="preserve"> i forsvaret</w:t>
      </w:r>
      <w:r w:rsidR="004F1842">
        <w:rPr>
          <w:lang w:val="da-DK"/>
        </w:rPr>
        <w:t>, Hjemmeværnet eller Beredskabsstyrelsen</w:t>
      </w:r>
      <w:r w:rsidR="005456F7">
        <w:rPr>
          <w:lang w:val="da-DK"/>
        </w:rPr>
        <w:t xml:space="preserve"> </w:t>
      </w:r>
      <w:r w:rsidR="00934025">
        <w:rPr>
          <w:lang w:val="da-DK"/>
        </w:rPr>
        <w:t>bliver</w:t>
      </w:r>
      <w:r w:rsidR="00934025" w:rsidRPr="008720D9">
        <w:rPr>
          <w:lang w:val="da-DK"/>
        </w:rPr>
        <w:t xml:space="preserve"> </w:t>
      </w:r>
      <w:r w:rsidR="008720D9" w:rsidRPr="008720D9">
        <w:rPr>
          <w:lang w:val="da-DK"/>
        </w:rPr>
        <w:t>medarbejderens ansættelseskontrakt suspenderet ved skriftlig aftale</w:t>
      </w:r>
      <w:r w:rsidR="00934025">
        <w:rPr>
          <w:lang w:val="da-DK"/>
        </w:rPr>
        <w:t>.</w:t>
      </w:r>
      <w:r w:rsidR="008720D9" w:rsidRPr="008720D9">
        <w:rPr>
          <w:lang w:val="da-DK"/>
        </w:rPr>
        <w:t xml:space="preserve"> </w:t>
      </w:r>
      <w:r w:rsidR="00070C8C">
        <w:rPr>
          <w:lang w:val="da-DK"/>
        </w:rPr>
        <w:t>A</w:t>
      </w:r>
      <w:r w:rsidR="00070C8C" w:rsidRPr="0098097C">
        <w:rPr>
          <w:lang w:val="da-DK"/>
        </w:rPr>
        <w:t>ncienniteten</w:t>
      </w:r>
      <w:r w:rsidR="00070C8C" w:rsidRPr="008720D9">
        <w:rPr>
          <w:lang w:val="da-DK"/>
        </w:rPr>
        <w:t xml:space="preserve"> </w:t>
      </w:r>
      <w:r w:rsidR="008720D9" w:rsidRPr="008720D9">
        <w:rPr>
          <w:lang w:val="da-DK"/>
        </w:rPr>
        <w:t>i ansættelsen vil dog blive bevaret, således at</w:t>
      </w:r>
      <w:r w:rsidR="004F1842">
        <w:rPr>
          <w:lang w:val="da-DK"/>
        </w:rPr>
        <w:t xml:space="preserve"> den tid, en medarbejder er væk</w:t>
      </w:r>
      <w:r w:rsidR="008720D9" w:rsidRPr="008720D9">
        <w:rPr>
          <w:lang w:val="da-DK"/>
        </w:rPr>
        <w:t xml:space="preserve"> ikke tæller som afbrydelse i ansættelsen.</w:t>
      </w:r>
    </w:p>
    <w:p w14:paraId="039DF066" w14:textId="5FD6A4BF" w:rsidR="008720D9" w:rsidRDefault="006C1B82" w:rsidP="006C1B82">
      <w:pPr>
        <w:pStyle w:val="Opstilling-talellerbogst"/>
        <w:numPr>
          <w:ilvl w:val="2"/>
          <w:numId w:val="18"/>
        </w:numPr>
        <w:rPr>
          <w:lang w:val="da-DK"/>
        </w:rPr>
      </w:pPr>
      <w:r>
        <w:rPr>
          <w:lang w:val="da-DK"/>
        </w:rPr>
        <w:t xml:space="preserve"> </w:t>
      </w:r>
      <w:r w:rsidR="008720D9" w:rsidRPr="008720D9">
        <w:rPr>
          <w:lang w:val="da-DK"/>
        </w:rPr>
        <w:t>Medarbejderen forbliver bundet af tavshedspligten i deres ansættelseskontrakt.</w:t>
      </w:r>
    </w:p>
    <w:p w14:paraId="487B2654" w14:textId="77777777" w:rsidR="006C1B82" w:rsidRPr="008720D9" w:rsidRDefault="006C1B82" w:rsidP="006C1B82">
      <w:pPr>
        <w:pStyle w:val="Opstilling-talellerbogst"/>
        <w:numPr>
          <w:ilvl w:val="0"/>
          <w:numId w:val="0"/>
        </w:numPr>
        <w:ind w:left="1224"/>
        <w:rPr>
          <w:lang w:val="da-DK"/>
        </w:rPr>
      </w:pPr>
    </w:p>
    <w:p w14:paraId="5D1C3C90" w14:textId="1AD0EBBA" w:rsidR="008720D9" w:rsidRPr="008720D9" w:rsidRDefault="008720D9" w:rsidP="006C1B82">
      <w:pPr>
        <w:pStyle w:val="Opstilling-talellerbogst"/>
        <w:numPr>
          <w:ilvl w:val="1"/>
          <w:numId w:val="18"/>
        </w:numPr>
        <w:rPr>
          <w:lang w:val="da-DK"/>
        </w:rPr>
      </w:pPr>
      <w:r w:rsidRPr="008720D9">
        <w:rPr>
          <w:lang w:val="da-DK"/>
        </w:rPr>
        <w:t xml:space="preserve"> Løn under </w:t>
      </w:r>
      <w:r w:rsidR="00DE0579">
        <w:rPr>
          <w:lang w:val="da-DK"/>
        </w:rPr>
        <w:t>længere militærtjeneste</w:t>
      </w:r>
    </w:p>
    <w:p w14:paraId="1F4C5368" w14:textId="6C98E395" w:rsidR="008720D9" w:rsidRDefault="00912706" w:rsidP="006C1B82">
      <w:pPr>
        <w:pStyle w:val="Opstilling-talellerbogst"/>
        <w:numPr>
          <w:ilvl w:val="2"/>
          <w:numId w:val="18"/>
        </w:numPr>
        <w:rPr>
          <w:lang w:val="da-DK"/>
        </w:rPr>
      </w:pPr>
      <w:r>
        <w:rPr>
          <w:lang w:val="da-DK"/>
        </w:rPr>
        <w:t xml:space="preserve"> </w:t>
      </w:r>
      <w:r w:rsidR="00DE0579">
        <w:rPr>
          <w:lang w:val="da-DK"/>
        </w:rPr>
        <w:t>Forsvaret</w:t>
      </w:r>
      <w:r w:rsidR="008720D9" w:rsidRPr="008720D9">
        <w:rPr>
          <w:lang w:val="da-DK"/>
        </w:rPr>
        <w:t xml:space="preserve"> påtage</w:t>
      </w:r>
      <w:r w:rsidR="00F1693A">
        <w:rPr>
          <w:lang w:val="da-DK"/>
        </w:rPr>
        <w:t>r</w:t>
      </w:r>
      <w:r w:rsidR="008720D9" w:rsidRPr="008720D9">
        <w:rPr>
          <w:lang w:val="da-DK"/>
        </w:rPr>
        <w:t xml:space="preserve"> sig ansvaret </w:t>
      </w:r>
      <w:r w:rsidR="008720D9" w:rsidRPr="00DE0579">
        <w:rPr>
          <w:lang w:val="da-DK"/>
        </w:rPr>
        <w:t xml:space="preserve">for </w:t>
      </w:r>
      <w:r w:rsidR="00E8752E" w:rsidRPr="00DE0579">
        <w:rPr>
          <w:lang w:val="da-DK"/>
        </w:rPr>
        <w:t>reservisten</w:t>
      </w:r>
      <w:r w:rsidR="004F1842">
        <w:rPr>
          <w:lang w:val="da-DK"/>
        </w:rPr>
        <w:t>s</w:t>
      </w:r>
      <w:r w:rsidR="00E8752E" w:rsidRPr="00DE0579">
        <w:rPr>
          <w:lang w:val="da-DK"/>
        </w:rPr>
        <w:t>/frivillig</w:t>
      </w:r>
      <w:r w:rsidR="00FC4752" w:rsidRPr="00DE0579">
        <w:rPr>
          <w:lang w:val="da-DK"/>
        </w:rPr>
        <w:t>e</w:t>
      </w:r>
      <w:r w:rsidR="008720D9" w:rsidRPr="00DE0579">
        <w:rPr>
          <w:lang w:val="da-DK"/>
        </w:rPr>
        <w:t>s løn</w:t>
      </w:r>
      <w:r w:rsidR="008720D9" w:rsidRPr="008720D9">
        <w:rPr>
          <w:lang w:val="da-DK"/>
        </w:rPr>
        <w:t xml:space="preserve"> i løbet af </w:t>
      </w:r>
      <w:r w:rsidR="00F1693A">
        <w:rPr>
          <w:lang w:val="da-DK"/>
        </w:rPr>
        <w:t>perioden</w:t>
      </w:r>
      <w:r w:rsidR="008720D9" w:rsidRPr="008720D9">
        <w:rPr>
          <w:lang w:val="da-DK"/>
        </w:rPr>
        <w:t>.</w:t>
      </w:r>
    </w:p>
    <w:p w14:paraId="18C7483D" w14:textId="77777777" w:rsidR="006C1B82" w:rsidRPr="008720D9" w:rsidRDefault="006C1B82" w:rsidP="006C1B82">
      <w:pPr>
        <w:pStyle w:val="Opstilling-talellerbogst"/>
        <w:numPr>
          <w:ilvl w:val="0"/>
          <w:numId w:val="0"/>
        </w:numPr>
        <w:ind w:left="1224"/>
        <w:rPr>
          <w:lang w:val="da-DK"/>
        </w:rPr>
      </w:pPr>
    </w:p>
    <w:p w14:paraId="4E287042" w14:textId="0ACEC87E" w:rsidR="008720D9" w:rsidRPr="008720D9" w:rsidRDefault="008720D9" w:rsidP="006C1B82">
      <w:pPr>
        <w:pStyle w:val="Opstilling-talellerbogst"/>
        <w:numPr>
          <w:ilvl w:val="1"/>
          <w:numId w:val="18"/>
        </w:numPr>
        <w:rPr>
          <w:lang w:val="da-DK"/>
        </w:rPr>
      </w:pPr>
      <w:r w:rsidRPr="008720D9">
        <w:rPr>
          <w:lang w:val="da-DK"/>
        </w:rPr>
        <w:t xml:space="preserve">Pension under </w:t>
      </w:r>
      <w:r w:rsidR="00DE0579">
        <w:rPr>
          <w:lang w:val="da-DK"/>
        </w:rPr>
        <w:t>længere militærtjeneste</w:t>
      </w:r>
    </w:p>
    <w:p w14:paraId="006765A7" w14:textId="4C8284C7" w:rsidR="008720D9" w:rsidRDefault="00912706" w:rsidP="006C1B82">
      <w:pPr>
        <w:pStyle w:val="Opstilling-talellerbogst"/>
        <w:numPr>
          <w:ilvl w:val="2"/>
          <w:numId w:val="18"/>
        </w:numPr>
        <w:rPr>
          <w:lang w:val="da-DK"/>
        </w:rPr>
      </w:pPr>
      <w:r>
        <w:rPr>
          <w:lang w:val="da-DK"/>
        </w:rPr>
        <w:t xml:space="preserve"> </w:t>
      </w:r>
      <w:r w:rsidR="008720D9" w:rsidRPr="008720D9">
        <w:rPr>
          <w:lang w:val="da-DK"/>
        </w:rPr>
        <w:t>Mens ansættelseskontrakten er suspenderet, ophører alle pensionsindbetalinger</w:t>
      </w:r>
      <w:r w:rsidR="00F1693A">
        <w:rPr>
          <w:lang w:val="da-DK"/>
        </w:rPr>
        <w:t xml:space="preserve"> fra virksomheden</w:t>
      </w:r>
      <w:r w:rsidR="008720D9" w:rsidRPr="008720D9">
        <w:rPr>
          <w:lang w:val="da-DK"/>
        </w:rPr>
        <w:t>.</w:t>
      </w:r>
    </w:p>
    <w:p w14:paraId="1D10E668" w14:textId="77777777" w:rsidR="006C1B82" w:rsidRPr="008720D9" w:rsidRDefault="006C1B82" w:rsidP="006C1B82">
      <w:pPr>
        <w:pStyle w:val="Opstilling-talellerbogst"/>
        <w:numPr>
          <w:ilvl w:val="0"/>
          <w:numId w:val="0"/>
        </w:numPr>
        <w:ind w:left="1224"/>
        <w:rPr>
          <w:lang w:val="da-DK"/>
        </w:rPr>
      </w:pPr>
    </w:p>
    <w:p w14:paraId="0DC290F4" w14:textId="6191F9CD" w:rsidR="008720D9" w:rsidRPr="00EA23C1" w:rsidRDefault="00E8752E" w:rsidP="00B0430F">
      <w:pPr>
        <w:pStyle w:val="Opstilling-talellerbogst"/>
        <w:numPr>
          <w:ilvl w:val="1"/>
          <w:numId w:val="18"/>
        </w:numPr>
        <w:rPr>
          <w:lang w:val="da-DK"/>
        </w:rPr>
      </w:pPr>
      <w:r w:rsidRPr="00EA23C1">
        <w:rPr>
          <w:lang w:val="da-DK"/>
        </w:rPr>
        <w:t>[Virksomheden]</w:t>
      </w:r>
      <w:r w:rsidR="008720D9" w:rsidRPr="00EA23C1">
        <w:rPr>
          <w:lang w:val="da-DK"/>
        </w:rPr>
        <w:t xml:space="preserve">-udstyr under </w:t>
      </w:r>
      <w:r w:rsidR="00EA23C1" w:rsidRPr="00EA23C1">
        <w:rPr>
          <w:lang w:val="da-DK"/>
        </w:rPr>
        <w:t>beredskab/</w:t>
      </w:r>
      <w:r w:rsidR="00EA23C1">
        <w:rPr>
          <w:lang w:val="da-DK"/>
        </w:rPr>
        <w:t>m</w:t>
      </w:r>
      <w:r w:rsidR="00EA23C1" w:rsidRPr="00EA23C1">
        <w:rPr>
          <w:lang w:val="da-DK"/>
        </w:rPr>
        <w:t>ilitære tjeneste</w:t>
      </w:r>
    </w:p>
    <w:p w14:paraId="494ED3B8" w14:textId="3ADAA806" w:rsidR="008720D9" w:rsidRPr="008720D9" w:rsidRDefault="008720D9" w:rsidP="006C1B82">
      <w:pPr>
        <w:pStyle w:val="Opstilling-talellerbogst"/>
        <w:numPr>
          <w:ilvl w:val="2"/>
          <w:numId w:val="18"/>
        </w:numPr>
        <w:rPr>
          <w:lang w:val="da-DK"/>
        </w:rPr>
      </w:pPr>
      <w:r w:rsidRPr="008720D9">
        <w:rPr>
          <w:lang w:val="da-DK"/>
        </w:rPr>
        <w:t xml:space="preserve"> Mobiltelefon</w:t>
      </w:r>
    </w:p>
    <w:p w14:paraId="701D16E7" w14:textId="2EE3605A" w:rsidR="008720D9" w:rsidRPr="008720D9" w:rsidRDefault="008720D9" w:rsidP="006C1B82">
      <w:pPr>
        <w:pStyle w:val="Opstilling-talellerbogst"/>
        <w:numPr>
          <w:ilvl w:val="3"/>
          <w:numId w:val="18"/>
        </w:numPr>
        <w:rPr>
          <w:lang w:val="da-DK"/>
        </w:rPr>
      </w:pPr>
      <w:r w:rsidRPr="008720D9">
        <w:rPr>
          <w:lang w:val="da-DK"/>
        </w:rPr>
        <w:t xml:space="preserve">I tilfælde af, at mobiltelefonen bruges som primær telefon, er </w:t>
      </w:r>
      <w:r w:rsidR="006733D9">
        <w:rPr>
          <w:lang w:val="da-DK"/>
        </w:rPr>
        <w:t>r</w:t>
      </w:r>
      <w:r w:rsidR="00E8752E">
        <w:rPr>
          <w:lang w:val="da-DK"/>
        </w:rPr>
        <w:t>eservisten/frivillig</w:t>
      </w:r>
      <w:r w:rsidRPr="008720D9">
        <w:rPr>
          <w:lang w:val="da-DK"/>
        </w:rPr>
        <w:t xml:space="preserve"> berettiget til at beholde </w:t>
      </w:r>
      <w:r w:rsidR="00F1693A">
        <w:rPr>
          <w:lang w:val="da-DK"/>
        </w:rPr>
        <w:t>virksomhedens</w:t>
      </w:r>
      <w:r w:rsidR="00F1693A" w:rsidRPr="008720D9">
        <w:rPr>
          <w:lang w:val="da-DK"/>
        </w:rPr>
        <w:t xml:space="preserve"> </w:t>
      </w:r>
      <w:r w:rsidRPr="008720D9">
        <w:rPr>
          <w:lang w:val="da-DK"/>
        </w:rPr>
        <w:t xml:space="preserve">mobiltelefon i </w:t>
      </w:r>
      <w:r w:rsidRPr="008720D9">
        <w:rPr>
          <w:lang w:val="da-DK"/>
        </w:rPr>
        <w:lastRenderedPageBreak/>
        <w:t>perioden</w:t>
      </w:r>
      <w:r w:rsidR="00D53F00">
        <w:rPr>
          <w:lang w:val="da-DK"/>
        </w:rPr>
        <w:t>.</w:t>
      </w:r>
      <w:r w:rsidRPr="008720D9">
        <w:rPr>
          <w:lang w:val="da-DK"/>
        </w:rPr>
        <w:t xml:space="preserve"> </w:t>
      </w:r>
      <w:r w:rsidR="00D53F00">
        <w:rPr>
          <w:lang w:val="da-DK"/>
        </w:rPr>
        <w:t>Men vedkommende</w:t>
      </w:r>
      <w:r w:rsidRPr="008720D9">
        <w:rPr>
          <w:lang w:val="da-DK"/>
        </w:rPr>
        <w:t xml:space="preserve"> må ikke foretage internationale opkald og bruge data, når </w:t>
      </w:r>
      <w:r w:rsidR="00D53F00">
        <w:rPr>
          <w:lang w:val="da-DK"/>
        </w:rPr>
        <w:t>vedkommende</w:t>
      </w:r>
      <w:r w:rsidRPr="008720D9">
        <w:rPr>
          <w:lang w:val="da-DK"/>
        </w:rPr>
        <w:t xml:space="preserve"> er i udlandet</w:t>
      </w:r>
      <w:r w:rsidR="00F1693A">
        <w:rPr>
          <w:lang w:val="da-DK"/>
        </w:rPr>
        <w:t>, medmindre andet aftales</w:t>
      </w:r>
      <w:r w:rsidRPr="008720D9">
        <w:rPr>
          <w:lang w:val="da-DK"/>
        </w:rPr>
        <w:t>.</w:t>
      </w:r>
    </w:p>
    <w:p w14:paraId="27048CB0" w14:textId="77777777" w:rsidR="008720D9" w:rsidRPr="008720D9" w:rsidRDefault="008720D9" w:rsidP="006C1B82">
      <w:pPr>
        <w:pStyle w:val="Opstilling-talellerbogst"/>
        <w:numPr>
          <w:ilvl w:val="3"/>
          <w:numId w:val="18"/>
        </w:numPr>
        <w:rPr>
          <w:lang w:val="da-DK"/>
        </w:rPr>
      </w:pPr>
      <w:r w:rsidRPr="008720D9">
        <w:rPr>
          <w:lang w:val="da-DK"/>
        </w:rPr>
        <w:t xml:space="preserve">Hvis mobiltelefonen kun er en </w:t>
      </w:r>
      <w:r w:rsidR="006733D9">
        <w:rPr>
          <w:lang w:val="da-DK"/>
        </w:rPr>
        <w:t>arbejdstelefon</w:t>
      </w:r>
      <w:r w:rsidRPr="008720D9">
        <w:rPr>
          <w:lang w:val="da-DK"/>
        </w:rPr>
        <w:t xml:space="preserve">, skal den returneres til </w:t>
      </w:r>
      <w:r w:rsidR="00E8752E">
        <w:rPr>
          <w:lang w:val="da-DK"/>
        </w:rPr>
        <w:t>[Virksomheden]</w:t>
      </w:r>
      <w:r w:rsidRPr="008720D9">
        <w:rPr>
          <w:lang w:val="da-DK"/>
        </w:rPr>
        <w:t>.</w:t>
      </w:r>
    </w:p>
    <w:p w14:paraId="7495FDA6" w14:textId="4891CEF9" w:rsidR="008720D9" w:rsidRPr="008720D9" w:rsidRDefault="00C40161" w:rsidP="006C1B82">
      <w:pPr>
        <w:pStyle w:val="Opstilling-talellerbogst"/>
        <w:numPr>
          <w:ilvl w:val="2"/>
          <w:numId w:val="18"/>
        </w:numPr>
        <w:rPr>
          <w:lang w:val="da-DK"/>
        </w:rPr>
      </w:pPr>
      <w:r>
        <w:rPr>
          <w:lang w:val="da-DK"/>
        </w:rPr>
        <w:t>C</w:t>
      </w:r>
      <w:r w:rsidR="008720D9" w:rsidRPr="008720D9">
        <w:rPr>
          <w:lang w:val="da-DK"/>
        </w:rPr>
        <w:t>omputer</w:t>
      </w:r>
    </w:p>
    <w:p w14:paraId="3930AE9C" w14:textId="46ECB524" w:rsidR="008720D9" w:rsidRPr="008720D9" w:rsidRDefault="00F1693A" w:rsidP="006C1B82">
      <w:pPr>
        <w:pStyle w:val="Opstilling-talellerbogst"/>
        <w:numPr>
          <w:ilvl w:val="3"/>
          <w:numId w:val="18"/>
        </w:numPr>
        <w:rPr>
          <w:lang w:val="da-DK"/>
        </w:rPr>
      </w:pPr>
      <w:r>
        <w:rPr>
          <w:lang w:val="da-DK"/>
        </w:rPr>
        <w:t>Virksomhedens</w:t>
      </w:r>
      <w:r w:rsidRPr="008720D9">
        <w:rPr>
          <w:lang w:val="da-DK"/>
        </w:rPr>
        <w:t xml:space="preserve"> </w:t>
      </w:r>
      <w:r w:rsidR="008720D9" w:rsidRPr="008720D9">
        <w:rPr>
          <w:lang w:val="da-DK"/>
        </w:rPr>
        <w:t xml:space="preserve">computer kan opbevares i </w:t>
      </w:r>
      <w:r w:rsidR="00E8752E">
        <w:rPr>
          <w:lang w:val="da-DK"/>
        </w:rPr>
        <w:t>reservisten/frivillig</w:t>
      </w:r>
      <w:r w:rsidR="00FC4752">
        <w:rPr>
          <w:lang w:val="da-DK"/>
        </w:rPr>
        <w:t>e</w:t>
      </w:r>
      <w:r w:rsidR="008720D9" w:rsidRPr="008720D9">
        <w:rPr>
          <w:lang w:val="da-DK"/>
        </w:rPr>
        <w:t xml:space="preserve">s hjem i perioden, men </w:t>
      </w:r>
      <w:r>
        <w:rPr>
          <w:lang w:val="da-DK"/>
        </w:rPr>
        <w:t xml:space="preserve">den må </w:t>
      </w:r>
      <w:r w:rsidR="00E8752E">
        <w:rPr>
          <w:lang w:val="da-DK"/>
        </w:rPr>
        <w:t xml:space="preserve">ikke medbringes til </w:t>
      </w:r>
      <w:r w:rsidR="00FC4752">
        <w:rPr>
          <w:lang w:val="da-DK"/>
        </w:rPr>
        <w:t>tjeneste</w:t>
      </w:r>
      <w:r>
        <w:rPr>
          <w:lang w:val="da-DK"/>
        </w:rPr>
        <w:t xml:space="preserve"> i forsvaret, medmindre andet aftales</w:t>
      </w:r>
      <w:r w:rsidR="008720D9" w:rsidRPr="008720D9">
        <w:rPr>
          <w:lang w:val="da-DK"/>
        </w:rPr>
        <w:t>.</w:t>
      </w:r>
    </w:p>
    <w:p w14:paraId="1BA76054" w14:textId="428D4E13" w:rsidR="008720D9" w:rsidRPr="008720D9" w:rsidRDefault="00FC4752" w:rsidP="006C1B82">
      <w:pPr>
        <w:pStyle w:val="Opstilling-talellerbogst"/>
        <w:numPr>
          <w:ilvl w:val="1"/>
          <w:numId w:val="18"/>
        </w:numPr>
        <w:rPr>
          <w:lang w:val="da-DK"/>
        </w:rPr>
      </w:pPr>
      <w:r>
        <w:rPr>
          <w:lang w:val="da-DK"/>
        </w:rPr>
        <w:t>Tilbagekomst til arbejdspladsen efter</w:t>
      </w:r>
      <w:r w:rsidR="009C2A35">
        <w:rPr>
          <w:lang w:val="da-DK"/>
        </w:rPr>
        <w:t xml:space="preserve"> </w:t>
      </w:r>
      <w:r w:rsidR="009C2A35" w:rsidRPr="00B37A2D">
        <w:rPr>
          <w:lang w:val="da-DK"/>
        </w:rPr>
        <w:t>længerevarende tjeneste</w:t>
      </w:r>
      <w:r w:rsidR="00F1693A">
        <w:rPr>
          <w:lang w:val="da-DK"/>
        </w:rPr>
        <w:t xml:space="preserve"> </w:t>
      </w:r>
    </w:p>
    <w:p w14:paraId="1FB04259" w14:textId="26ACAC7F" w:rsidR="008720D9" w:rsidRPr="008720D9" w:rsidRDefault="00912706" w:rsidP="006C1B82">
      <w:pPr>
        <w:pStyle w:val="Opstilling-talellerbogst"/>
        <w:numPr>
          <w:ilvl w:val="2"/>
          <w:numId w:val="18"/>
        </w:numPr>
        <w:rPr>
          <w:lang w:val="da-DK"/>
        </w:rPr>
      </w:pPr>
      <w:r>
        <w:rPr>
          <w:lang w:val="da-DK"/>
        </w:rPr>
        <w:t xml:space="preserve"> </w:t>
      </w:r>
      <w:r w:rsidR="00E8752E">
        <w:rPr>
          <w:lang w:val="da-DK"/>
        </w:rPr>
        <w:t>Uanset længden af tjeneste</w:t>
      </w:r>
      <w:r w:rsidR="00F1693A">
        <w:rPr>
          <w:lang w:val="da-DK"/>
        </w:rPr>
        <w:t>n for forsvaret</w:t>
      </w:r>
      <w:r w:rsidR="008720D9" w:rsidRPr="008720D9">
        <w:rPr>
          <w:lang w:val="da-DK"/>
        </w:rPr>
        <w:t xml:space="preserve"> har </w:t>
      </w:r>
      <w:r w:rsidR="00E8752E">
        <w:rPr>
          <w:lang w:val="da-DK"/>
        </w:rPr>
        <w:t>reservisten/frivillig</w:t>
      </w:r>
      <w:r w:rsidR="00963DF2">
        <w:rPr>
          <w:lang w:val="da-DK"/>
        </w:rPr>
        <w:t>e</w:t>
      </w:r>
      <w:r w:rsidR="008720D9" w:rsidRPr="008720D9">
        <w:rPr>
          <w:lang w:val="da-DK"/>
        </w:rPr>
        <w:t xml:space="preserve"> ret til at blive genindsat i sit job inden for seks måneder efter </w:t>
      </w:r>
      <w:r w:rsidR="004115D4">
        <w:rPr>
          <w:lang w:val="da-DK"/>
        </w:rPr>
        <w:t>endt</w:t>
      </w:r>
      <w:r w:rsidR="008720D9" w:rsidRPr="008720D9">
        <w:rPr>
          <w:lang w:val="da-DK"/>
        </w:rPr>
        <w:t xml:space="preserve"> </w:t>
      </w:r>
      <w:r w:rsidR="00551C5D">
        <w:rPr>
          <w:lang w:val="da-DK"/>
        </w:rPr>
        <w:t>tjenesteperiode</w:t>
      </w:r>
      <w:r w:rsidR="00E35151">
        <w:rPr>
          <w:lang w:val="da-DK"/>
        </w:rPr>
        <w:t>.</w:t>
      </w:r>
      <w:r w:rsidR="008720D9" w:rsidRPr="008720D9">
        <w:rPr>
          <w:lang w:val="da-DK"/>
        </w:rPr>
        <w:t xml:space="preserve"> </w:t>
      </w:r>
      <w:r w:rsidR="00E35151">
        <w:rPr>
          <w:lang w:val="da-DK"/>
        </w:rPr>
        <w:t>V</w:t>
      </w:r>
      <w:r w:rsidR="008720D9" w:rsidRPr="008720D9">
        <w:rPr>
          <w:lang w:val="da-DK"/>
        </w:rPr>
        <w:t>ilkår og betingelser</w:t>
      </w:r>
      <w:r w:rsidR="00E35151">
        <w:rPr>
          <w:lang w:val="da-DK"/>
        </w:rPr>
        <w:t xml:space="preserve"> må</w:t>
      </w:r>
      <w:r w:rsidR="008720D9" w:rsidRPr="008720D9">
        <w:rPr>
          <w:lang w:val="da-DK"/>
        </w:rPr>
        <w:t xml:space="preserve"> ikke </w:t>
      </w:r>
      <w:r w:rsidR="00E35151">
        <w:rPr>
          <w:lang w:val="da-DK"/>
        </w:rPr>
        <w:t>være</w:t>
      </w:r>
      <w:r w:rsidR="008720D9" w:rsidRPr="008720D9">
        <w:rPr>
          <w:lang w:val="da-DK"/>
        </w:rPr>
        <w:t xml:space="preserve"> mindre gunstige for </w:t>
      </w:r>
      <w:r w:rsidR="00963DF2">
        <w:rPr>
          <w:lang w:val="da-DK"/>
        </w:rPr>
        <w:t>vedkommende</w:t>
      </w:r>
      <w:r w:rsidR="00E35151">
        <w:rPr>
          <w:lang w:val="da-DK"/>
        </w:rPr>
        <w:t>,</w:t>
      </w:r>
      <w:r w:rsidR="008720D9" w:rsidRPr="008720D9">
        <w:rPr>
          <w:lang w:val="da-DK"/>
        </w:rPr>
        <w:t xml:space="preserve"> end de ville have været </w:t>
      </w:r>
      <w:r w:rsidR="00E35151">
        <w:rPr>
          <w:lang w:val="da-DK"/>
        </w:rPr>
        <w:t>uden</w:t>
      </w:r>
      <w:r w:rsidR="004115D4">
        <w:rPr>
          <w:lang w:val="da-DK"/>
        </w:rPr>
        <w:t xml:space="preserve"> deltagelsen i</w:t>
      </w:r>
      <w:r w:rsidR="00E35151">
        <w:rPr>
          <w:lang w:val="da-DK"/>
        </w:rPr>
        <w:t xml:space="preserve"> tjenesten for forsvaret</w:t>
      </w:r>
      <w:r w:rsidR="004115D4">
        <w:rPr>
          <w:lang w:val="da-DK"/>
        </w:rPr>
        <w:t>, Hjemmeværnet eller Beredskabsstyrelsen</w:t>
      </w:r>
      <w:r w:rsidR="008720D9" w:rsidRPr="008720D9">
        <w:rPr>
          <w:lang w:val="da-DK"/>
        </w:rPr>
        <w:t>.</w:t>
      </w:r>
    </w:p>
    <w:p w14:paraId="47EE1A70" w14:textId="5F36C9FF" w:rsidR="008720D9" w:rsidRDefault="00912706" w:rsidP="006C1B82">
      <w:pPr>
        <w:pStyle w:val="Opstilling-talellerbogst"/>
        <w:numPr>
          <w:ilvl w:val="2"/>
          <w:numId w:val="18"/>
        </w:numPr>
        <w:rPr>
          <w:lang w:val="da-DK"/>
        </w:rPr>
      </w:pPr>
      <w:r>
        <w:rPr>
          <w:lang w:val="da-DK"/>
        </w:rPr>
        <w:t xml:space="preserve"> </w:t>
      </w:r>
      <w:r w:rsidR="00E35151">
        <w:rPr>
          <w:lang w:val="da-DK"/>
        </w:rPr>
        <w:t>H</w:t>
      </w:r>
      <w:r w:rsidR="008720D9" w:rsidRPr="008720D9">
        <w:rPr>
          <w:lang w:val="da-DK"/>
        </w:rPr>
        <w:t xml:space="preserve">vis det ikke er praktisk muligt at genindsætte </w:t>
      </w:r>
      <w:r w:rsidR="00E8752E">
        <w:rPr>
          <w:lang w:val="da-DK"/>
        </w:rPr>
        <w:t>reservisten/frivillig</w:t>
      </w:r>
      <w:r w:rsidR="00E35151">
        <w:rPr>
          <w:lang w:val="da-DK"/>
        </w:rPr>
        <w:t>e</w:t>
      </w:r>
      <w:r w:rsidR="008720D9" w:rsidRPr="008720D9">
        <w:rPr>
          <w:lang w:val="da-DK"/>
        </w:rPr>
        <w:t xml:space="preserve"> </w:t>
      </w:r>
      <w:r w:rsidR="00E35151">
        <w:rPr>
          <w:lang w:val="da-DK"/>
        </w:rPr>
        <w:t xml:space="preserve">i det præcis samme </w:t>
      </w:r>
      <w:r w:rsidR="008720D9" w:rsidRPr="008720D9">
        <w:rPr>
          <w:lang w:val="da-DK"/>
        </w:rPr>
        <w:t xml:space="preserve">job, skal </w:t>
      </w:r>
      <w:r w:rsidR="00E35151">
        <w:rPr>
          <w:lang w:val="da-DK"/>
        </w:rPr>
        <w:t>virksomheden tilbyde</w:t>
      </w:r>
      <w:r w:rsidR="00E35151" w:rsidRPr="008720D9">
        <w:rPr>
          <w:lang w:val="da-DK"/>
        </w:rPr>
        <w:t xml:space="preserve"> </w:t>
      </w:r>
      <w:r w:rsidR="00E35151">
        <w:rPr>
          <w:lang w:val="da-DK"/>
        </w:rPr>
        <w:t xml:space="preserve">så </w:t>
      </w:r>
      <w:r w:rsidR="008720D9" w:rsidRPr="008720D9">
        <w:rPr>
          <w:lang w:val="da-DK"/>
        </w:rPr>
        <w:t>gunstige vilkår og betingelser</w:t>
      </w:r>
      <w:r w:rsidR="00E35151">
        <w:rPr>
          <w:lang w:val="da-DK"/>
        </w:rPr>
        <w:t xml:space="preserve"> som muligt</w:t>
      </w:r>
      <w:r w:rsidR="008720D9" w:rsidRPr="008720D9">
        <w:rPr>
          <w:lang w:val="da-DK"/>
        </w:rPr>
        <w:t>.</w:t>
      </w:r>
    </w:p>
    <w:p w14:paraId="273B9E1A" w14:textId="77777777" w:rsidR="006C1B82" w:rsidRDefault="006C1B82" w:rsidP="006C1B82">
      <w:pPr>
        <w:pStyle w:val="Opstilling-talellerbogst"/>
        <w:numPr>
          <w:ilvl w:val="0"/>
          <w:numId w:val="0"/>
        </w:numPr>
        <w:ind w:left="1224"/>
        <w:rPr>
          <w:lang w:val="da-DK"/>
        </w:rPr>
      </w:pPr>
    </w:p>
    <w:p w14:paraId="1D64BF3E" w14:textId="77777777" w:rsidR="006C1B82" w:rsidRPr="008720D9" w:rsidRDefault="006C1B82" w:rsidP="006C1B82">
      <w:pPr>
        <w:pStyle w:val="Opstilling-talellerbogst"/>
        <w:numPr>
          <w:ilvl w:val="0"/>
          <w:numId w:val="0"/>
        </w:numPr>
        <w:ind w:left="1224"/>
        <w:rPr>
          <w:lang w:val="da-DK"/>
        </w:rPr>
      </w:pPr>
    </w:p>
    <w:p w14:paraId="384BC522" w14:textId="66F79450" w:rsidR="008720D9" w:rsidRPr="008720D9" w:rsidRDefault="008720D9" w:rsidP="006C1B82">
      <w:pPr>
        <w:pStyle w:val="Opstilling-talellerbogst"/>
        <w:numPr>
          <w:ilvl w:val="0"/>
          <w:numId w:val="18"/>
        </w:numPr>
        <w:rPr>
          <w:lang w:val="da-DK"/>
        </w:rPr>
      </w:pPr>
      <w:r w:rsidRPr="008720D9">
        <w:rPr>
          <w:lang w:val="da-DK"/>
        </w:rPr>
        <w:t xml:space="preserve">Rekruttering </w:t>
      </w:r>
    </w:p>
    <w:p w14:paraId="4DD68464" w14:textId="766245C3" w:rsidR="008720D9" w:rsidRDefault="008720D9" w:rsidP="006C1B82">
      <w:pPr>
        <w:pStyle w:val="Opstilling-talellerbogst"/>
        <w:numPr>
          <w:ilvl w:val="1"/>
          <w:numId w:val="18"/>
        </w:numPr>
        <w:rPr>
          <w:lang w:val="da-DK"/>
        </w:rPr>
      </w:pPr>
      <w:r w:rsidRPr="008720D9">
        <w:rPr>
          <w:lang w:val="da-DK"/>
        </w:rPr>
        <w:t xml:space="preserve">Når </w:t>
      </w:r>
      <w:r w:rsidR="00B37A2D">
        <w:rPr>
          <w:lang w:val="da-DK"/>
        </w:rPr>
        <w:t>en person</w:t>
      </w:r>
      <w:r w:rsidRPr="008720D9">
        <w:rPr>
          <w:lang w:val="da-DK"/>
        </w:rPr>
        <w:t xml:space="preserve"> søger en ledig stilling i </w:t>
      </w:r>
      <w:r w:rsidR="00E8752E">
        <w:rPr>
          <w:lang w:val="da-DK"/>
        </w:rPr>
        <w:t>[Virksomheden]</w:t>
      </w:r>
      <w:r w:rsidRPr="008720D9">
        <w:rPr>
          <w:lang w:val="da-DK"/>
        </w:rPr>
        <w:t xml:space="preserve">, </w:t>
      </w:r>
      <w:r w:rsidR="00E35151">
        <w:rPr>
          <w:lang w:val="da-DK"/>
        </w:rPr>
        <w:t>kommer</w:t>
      </w:r>
      <w:r w:rsidRPr="008720D9">
        <w:rPr>
          <w:lang w:val="da-DK"/>
        </w:rPr>
        <w:t xml:space="preserve"> </w:t>
      </w:r>
      <w:r w:rsidR="00E8752E">
        <w:rPr>
          <w:lang w:val="da-DK"/>
        </w:rPr>
        <w:t>reserviste</w:t>
      </w:r>
      <w:r w:rsidR="00FC4752">
        <w:rPr>
          <w:lang w:val="da-DK"/>
        </w:rPr>
        <w:t>n</w:t>
      </w:r>
      <w:r w:rsidR="00E8752E">
        <w:rPr>
          <w:lang w:val="da-DK"/>
        </w:rPr>
        <w:t>/frivillige</w:t>
      </w:r>
      <w:r w:rsidRPr="008720D9">
        <w:rPr>
          <w:lang w:val="da-DK"/>
        </w:rPr>
        <w:t xml:space="preserve"> </w:t>
      </w:r>
      <w:r w:rsidR="00E8752E">
        <w:rPr>
          <w:lang w:val="da-DK"/>
        </w:rPr>
        <w:t>i betragtning på lige fod</w:t>
      </w:r>
      <w:r w:rsidRPr="008720D9">
        <w:rPr>
          <w:lang w:val="da-DK"/>
        </w:rPr>
        <w:t xml:space="preserve"> som enhver anden </w:t>
      </w:r>
      <w:r w:rsidR="00FC4752" w:rsidRPr="008720D9">
        <w:rPr>
          <w:lang w:val="da-DK"/>
        </w:rPr>
        <w:t>ansøger</w:t>
      </w:r>
      <w:r w:rsidR="00E8752E">
        <w:rPr>
          <w:lang w:val="da-DK"/>
        </w:rPr>
        <w:t xml:space="preserve"> og blive</w:t>
      </w:r>
      <w:r w:rsidR="00E35151">
        <w:rPr>
          <w:lang w:val="da-DK"/>
        </w:rPr>
        <w:t>r</w:t>
      </w:r>
      <w:r w:rsidR="00E8752E">
        <w:rPr>
          <w:lang w:val="da-DK"/>
        </w:rPr>
        <w:t xml:space="preserve"> vurderet på </w:t>
      </w:r>
      <w:r w:rsidR="00E35151">
        <w:rPr>
          <w:lang w:val="da-DK"/>
        </w:rPr>
        <w:t>lige vilkår</w:t>
      </w:r>
      <w:r w:rsidR="00E8752E">
        <w:rPr>
          <w:lang w:val="da-DK"/>
        </w:rPr>
        <w:t>.</w:t>
      </w:r>
    </w:p>
    <w:p w14:paraId="331B40E7" w14:textId="77777777" w:rsidR="006C1B82" w:rsidRPr="008720D9" w:rsidRDefault="006C1B82" w:rsidP="006C1B82">
      <w:pPr>
        <w:pStyle w:val="Opstilling-talellerbogst"/>
        <w:numPr>
          <w:ilvl w:val="0"/>
          <w:numId w:val="0"/>
        </w:numPr>
        <w:ind w:left="792"/>
        <w:rPr>
          <w:lang w:val="da-DK"/>
        </w:rPr>
      </w:pPr>
    </w:p>
    <w:p w14:paraId="77BE7120" w14:textId="77777777" w:rsidR="00070C8C" w:rsidRDefault="00070C8C" w:rsidP="006C1B82">
      <w:pPr>
        <w:pStyle w:val="Opstilling-talellerbogst"/>
        <w:numPr>
          <w:ilvl w:val="0"/>
          <w:numId w:val="0"/>
        </w:numPr>
        <w:ind w:left="360"/>
        <w:rPr>
          <w:lang w:val="da-DK"/>
        </w:rPr>
      </w:pPr>
    </w:p>
    <w:p w14:paraId="7BEB969A" w14:textId="780ECB1A" w:rsidR="008720D9" w:rsidRPr="008720D9" w:rsidRDefault="00E8752E" w:rsidP="006C1B82">
      <w:pPr>
        <w:pStyle w:val="Opstilling-talellerbogst"/>
        <w:numPr>
          <w:ilvl w:val="0"/>
          <w:numId w:val="18"/>
        </w:numPr>
        <w:rPr>
          <w:lang w:val="da-DK"/>
        </w:rPr>
      </w:pPr>
      <w:r>
        <w:rPr>
          <w:lang w:val="da-DK"/>
        </w:rPr>
        <w:t>Support og støtte</w:t>
      </w:r>
    </w:p>
    <w:p w14:paraId="17FD93E0" w14:textId="52B2D2A5" w:rsidR="008720D9" w:rsidRPr="008720D9" w:rsidRDefault="00E8752E" w:rsidP="006C1B82">
      <w:pPr>
        <w:pStyle w:val="Opstilling-talellerbogst"/>
        <w:numPr>
          <w:ilvl w:val="1"/>
          <w:numId w:val="18"/>
        </w:numPr>
        <w:rPr>
          <w:lang w:val="da-DK"/>
        </w:rPr>
      </w:pPr>
      <w:r>
        <w:rPr>
          <w:lang w:val="da-DK"/>
        </w:rPr>
        <w:t>Inter</w:t>
      </w:r>
      <w:r w:rsidR="00E35151">
        <w:rPr>
          <w:lang w:val="da-DK"/>
        </w:rPr>
        <w:t>F</w:t>
      </w:r>
      <w:r>
        <w:rPr>
          <w:lang w:val="da-DK"/>
        </w:rPr>
        <w:t>orce</w:t>
      </w:r>
    </w:p>
    <w:p w14:paraId="761EAAA6" w14:textId="503CF27E" w:rsidR="008720D9" w:rsidRPr="008720D9" w:rsidRDefault="00912706" w:rsidP="006C1B82">
      <w:pPr>
        <w:pStyle w:val="Opstilling-talellerbogst"/>
        <w:numPr>
          <w:ilvl w:val="2"/>
          <w:numId w:val="18"/>
        </w:numPr>
        <w:rPr>
          <w:lang w:val="da-DK"/>
        </w:rPr>
      </w:pPr>
      <w:r>
        <w:rPr>
          <w:lang w:val="da-DK"/>
        </w:rPr>
        <w:t xml:space="preserve"> </w:t>
      </w:r>
      <w:r w:rsidR="00E8752E">
        <w:rPr>
          <w:lang w:val="da-DK"/>
        </w:rPr>
        <w:t>[Virksomheden]</w:t>
      </w:r>
      <w:r w:rsidR="008720D9" w:rsidRPr="008720D9">
        <w:rPr>
          <w:lang w:val="da-DK"/>
        </w:rPr>
        <w:t xml:space="preserve"> er stolt </w:t>
      </w:r>
      <w:r w:rsidR="00E8752E">
        <w:rPr>
          <w:lang w:val="da-DK"/>
        </w:rPr>
        <w:t>medlem af Inter</w:t>
      </w:r>
      <w:r w:rsidR="00E35151">
        <w:rPr>
          <w:lang w:val="da-DK"/>
        </w:rPr>
        <w:t>F</w:t>
      </w:r>
      <w:r w:rsidR="00E8752E">
        <w:rPr>
          <w:lang w:val="da-DK"/>
        </w:rPr>
        <w:t>orce</w:t>
      </w:r>
      <w:r w:rsidR="00FC4752">
        <w:rPr>
          <w:lang w:val="da-DK"/>
        </w:rPr>
        <w:t xml:space="preserve"> og har underskrevet den gældende støtteerklæring</w:t>
      </w:r>
      <w:r w:rsidR="008720D9" w:rsidRPr="008720D9">
        <w:rPr>
          <w:lang w:val="da-DK"/>
        </w:rPr>
        <w:t>.</w:t>
      </w:r>
    </w:p>
    <w:p w14:paraId="11859DF1" w14:textId="77777777" w:rsidR="008720D9" w:rsidRPr="008720D9" w:rsidRDefault="008720D9">
      <w:pPr>
        <w:rPr>
          <w:lang w:val="da-DK"/>
        </w:rPr>
      </w:pPr>
    </w:p>
    <w:p w14:paraId="4E08CEF0" w14:textId="77777777" w:rsidR="008720D9" w:rsidRPr="008720D9" w:rsidRDefault="008720D9">
      <w:pPr>
        <w:rPr>
          <w:lang w:val="da-DK"/>
        </w:rPr>
      </w:pPr>
    </w:p>
    <w:sectPr w:rsidR="008720D9" w:rsidRPr="008720D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C4FC8" w14:textId="77777777" w:rsidR="00866B35" w:rsidRDefault="00866B35" w:rsidP="009C2A35">
      <w:pPr>
        <w:spacing w:after="0" w:line="240" w:lineRule="auto"/>
      </w:pPr>
      <w:r>
        <w:separator/>
      </w:r>
    </w:p>
  </w:endnote>
  <w:endnote w:type="continuationSeparator" w:id="0">
    <w:p w14:paraId="33F3C428" w14:textId="77777777" w:rsidR="00866B35" w:rsidRDefault="00866B35" w:rsidP="009C2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2E4C9" w14:textId="531A6EAF" w:rsidR="009C2A35" w:rsidRPr="009C2A35" w:rsidRDefault="009C2A35" w:rsidP="009C2A35">
    <w:pPr>
      <w:tabs>
        <w:tab w:val="center" w:pos="4550"/>
        <w:tab w:val="left" w:pos="5818"/>
      </w:tabs>
      <w:ind w:right="260"/>
      <w:jc w:val="center"/>
      <w:rPr>
        <w:sz w:val="20"/>
        <w:szCs w:val="20"/>
      </w:rPr>
    </w:pPr>
    <w:r w:rsidRPr="009C2A35">
      <w:rPr>
        <w:sz w:val="20"/>
        <w:szCs w:val="20"/>
      </w:rPr>
      <w:fldChar w:fldCharType="begin"/>
    </w:r>
    <w:r w:rsidRPr="009C2A35">
      <w:rPr>
        <w:sz w:val="20"/>
        <w:szCs w:val="20"/>
      </w:rPr>
      <w:instrText>PAGE   \* MERGEFORMAT</w:instrText>
    </w:r>
    <w:r w:rsidRPr="009C2A35">
      <w:rPr>
        <w:sz w:val="20"/>
        <w:szCs w:val="20"/>
      </w:rPr>
      <w:fldChar w:fldCharType="separate"/>
    </w:r>
    <w:r w:rsidR="00A53815" w:rsidRPr="00A53815">
      <w:rPr>
        <w:noProof/>
        <w:sz w:val="20"/>
        <w:szCs w:val="20"/>
        <w:lang w:val="da-DK"/>
      </w:rPr>
      <w:t>3</w:t>
    </w:r>
    <w:r w:rsidRPr="009C2A35"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 w:rsidRPr="009C2A35">
      <w:rPr>
        <w:sz w:val="20"/>
        <w:szCs w:val="20"/>
      </w:rPr>
      <w:fldChar w:fldCharType="begin"/>
    </w:r>
    <w:r w:rsidRPr="009C2A35">
      <w:rPr>
        <w:sz w:val="20"/>
        <w:szCs w:val="20"/>
      </w:rPr>
      <w:instrText>NUMPAGES  \* Arabic  \* MERGEFORMAT</w:instrText>
    </w:r>
    <w:r w:rsidRPr="009C2A35">
      <w:rPr>
        <w:sz w:val="20"/>
        <w:szCs w:val="20"/>
      </w:rPr>
      <w:fldChar w:fldCharType="separate"/>
    </w:r>
    <w:r w:rsidR="00A53815" w:rsidRPr="00A53815">
      <w:rPr>
        <w:noProof/>
        <w:sz w:val="20"/>
        <w:szCs w:val="20"/>
        <w:lang w:val="da-DK"/>
      </w:rPr>
      <w:t>3</w:t>
    </w:r>
    <w:r w:rsidRPr="009C2A3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947C7" w14:textId="77777777" w:rsidR="00866B35" w:rsidRDefault="00866B35" w:rsidP="009C2A35">
      <w:pPr>
        <w:spacing w:after="0" w:line="240" w:lineRule="auto"/>
      </w:pPr>
      <w:r>
        <w:separator/>
      </w:r>
    </w:p>
  </w:footnote>
  <w:footnote w:type="continuationSeparator" w:id="0">
    <w:p w14:paraId="46F757B8" w14:textId="77777777" w:rsidR="00866B35" w:rsidRDefault="00866B35" w:rsidP="009C2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7CE4F94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103C84"/>
    <w:multiLevelType w:val="multilevel"/>
    <w:tmpl w:val="8E6E9F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0FF27D0"/>
    <w:multiLevelType w:val="multilevel"/>
    <w:tmpl w:val="02BC59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38D3B75"/>
    <w:multiLevelType w:val="multilevel"/>
    <w:tmpl w:val="43EE4E40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lang w:val="en-US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D9D5389"/>
    <w:multiLevelType w:val="hybridMultilevel"/>
    <w:tmpl w:val="CA2C9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C116B"/>
    <w:multiLevelType w:val="hybridMultilevel"/>
    <w:tmpl w:val="DF426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05DE8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B464D87"/>
    <w:multiLevelType w:val="multilevel"/>
    <w:tmpl w:val="0624E080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707152"/>
    <w:multiLevelType w:val="hybridMultilevel"/>
    <w:tmpl w:val="90D6F552"/>
    <w:lvl w:ilvl="0" w:tplc="6B481A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D0BF1"/>
    <w:multiLevelType w:val="hybridMultilevel"/>
    <w:tmpl w:val="B7D6090E"/>
    <w:lvl w:ilvl="0" w:tplc="0452F5F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1F5F26"/>
    <w:multiLevelType w:val="multilevel"/>
    <w:tmpl w:val="CEBEE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C743DAC"/>
    <w:multiLevelType w:val="hybridMultilevel"/>
    <w:tmpl w:val="261ED52A"/>
    <w:lvl w:ilvl="0" w:tplc="DC204F8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DD7867"/>
    <w:multiLevelType w:val="hybridMultilevel"/>
    <w:tmpl w:val="C22E07B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C82E7D"/>
    <w:multiLevelType w:val="multilevel"/>
    <w:tmpl w:val="5E486A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6D5A632B"/>
    <w:multiLevelType w:val="multilevel"/>
    <w:tmpl w:val="7D7A50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2AB5BD0"/>
    <w:multiLevelType w:val="multilevel"/>
    <w:tmpl w:val="C6403070"/>
    <w:lvl w:ilvl="0">
      <w:start w:val="9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6D2240A"/>
    <w:multiLevelType w:val="hybridMultilevel"/>
    <w:tmpl w:val="766A5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C13DD"/>
    <w:multiLevelType w:val="hybridMultilevel"/>
    <w:tmpl w:val="211C983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9"/>
  </w:num>
  <w:num w:numId="5">
    <w:abstractNumId w:val="5"/>
  </w:num>
  <w:num w:numId="6">
    <w:abstractNumId w:val="12"/>
  </w:num>
  <w:num w:numId="7">
    <w:abstractNumId w:val="17"/>
  </w:num>
  <w:num w:numId="8">
    <w:abstractNumId w:val="15"/>
  </w:num>
  <w:num w:numId="9">
    <w:abstractNumId w:val="1"/>
  </w:num>
  <w:num w:numId="10">
    <w:abstractNumId w:val="13"/>
  </w:num>
  <w:num w:numId="11">
    <w:abstractNumId w:val="10"/>
  </w:num>
  <w:num w:numId="12">
    <w:abstractNumId w:val="2"/>
  </w:num>
  <w:num w:numId="13">
    <w:abstractNumId w:val="3"/>
  </w:num>
  <w:num w:numId="14">
    <w:abstractNumId w:val="11"/>
  </w:num>
  <w:num w:numId="15">
    <w:abstractNumId w:val="7"/>
  </w:num>
  <w:num w:numId="16">
    <w:abstractNumId w:val="14"/>
  </w:num>
  <w:num w:numId="17">
    <w:abstractNumId w:val="0"/>
  </w:num>
  <w:num w:numId="18">
    <w:abstractNumId w:val="6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BC7"/>
    <w:rsid w:val="0002303F"/>
    <w:rsid w:val="00034E9C"/>
    <w:rsid w:val="00066259"/>
    <w:rsid w:val="00070C8C"/>
    <w:rsid w:val="00081197"/>
    <w:rsid w:val="00095E99"/>
    <w:rsid w:val="000A1C3E"/>
    <w:rsid w:val="000A37E3"/>
    <w:rsid w:val="000A41C2"/>
    <w:rsid w:val="000A6522"/>
    <w:rsid w:val="000D4C1A"/>
    <w:rsid w:val="00114B70"/>
    <w:rsid w:val="00151C10"/>
    <w:rsid w:val="001B4DB8"/>
    <w:rsid w:val="001B61DF"/>
    <w:rsid w:val="001C08AF"/>
    <w:rsid w:val="001C321F"/>
    <w:rsid w:val="001D21DF"/>
    <w:rsid w:val="001D390A"/>
    <w:rsid w:val="001D7D83"/>
    <w:rsid w:val="001E4370"/>
    <w:rsid w:val="001F1304"/>
    <w:rsid w:val="0020428A"/>
    <w:rsid w:val="002179C8"/>
    <w:rsid w:val="0024031B"/>
    <w:rsid w:val="0024036F"/>
    <w:rsid w:val="00241DB2"/>
    <w:rsid w:val="00246CB1"/>
    <w:rsid w:val="00265A0A"/>
    <w:rsid w:val="002854AF"/>
    <w:rsid w:val="00297923"/>
    <w:rsid w:val="002B1263"/>
    <w:rsid w:val="003112E5"/>
    <w:rsid w:val="003426A7"/>
    <w:rsid w:val="00355450"/>
    <w:rsid w:val="00371A64"/>
    <w:rsid w:val="003B430B"/>
    <w:rsid w:val="003B7BFB"/>
    <w:rsid w:val="003F4F29"/>
    <w:rsid w:val="004115D4"/>
    <w:rsid w:val="0045276C"/>
    <w:rsid w:val="004650DC"/>
    <w:rsid w:val="004C2348"/>
    <w:rsid w:val="004F1842"/>
    <w:rsid w:val="00503E0A"/>
    <w:rsid w:val="005456F7"/>
    <w:rsid w:val="00546C16"/>
    <w:rsid w:val="00546D37"/>
    <w:rsid w:val="00551C5D"/>
    <w:rsid w:val="005659DB"/>
    <w:rsid w:val="00585250"/>
    <w:rsid w:val="005937E2"/>
    <w:rsid w:val="005B7C27"/>
    <w:rsid w:val="005C0F66"/>
    <w:rsid w:val="005D0281"/>
    <w:rsid w:val="005D4ECD"/>
    <w:rsid w:val="00617A46"/>
    <w:rsid w:val="0062085B"/>
    <w:rsid w:val="00622390"/>
    <w:rsid w:val="006614D6"/>
    <w:rsid w:val="006733D9"/>
    <w:rsid w:val="006A1539"/>
    <w:rsid w:val="006B1763"/>
    <w:rsid w:val="006B469A"/>
    <w:rsid w:val="006C1B00"/>
    <w:rsid w:val="006C1B82"/>
    <w:rsid w:val="006D60D1"/>
    <w:rsid w:val="006E116A"/>
    <w:rsid w:val="00731AAB"/>
    <w:rsid w:val="007537F9"/>
    <w:rsid w:val="0076097F"/>
    <w:rsid w:val="00794DA8"/>
    <w:rsid w:val="007A6933"/>
    <w:rsid w:val="007D1EAE"/>
    <w:rsid w:val="007D4FCE"/>
    <w:rsid w:val="007E0F3F"/>
    <w:rsid w:val="0081132A"/>
    <w:rsid w:val="00812B4E"/>
    <w:rsid w:val="00866B35"/>
    <w:rsid w:val="008720D9"/>
    <w:rsid w:val="008A0144"/>
    <w:rsid w:val="008A6657"/>
    <w:rsid w:val="008C2209"/>
    <w:rsid w:val="008C55E9"/>
    <w:rsid w:val="008E6C04"/>
    <w:rsid w:val="008E7AEA"/>
    <w:rsid w:val="008F21BE"/>
    <w:rsid w:val="008F31EC"/>
    <w:rsid w:val="00912706"/>
    <w:rsid w:val="00934025"/>
    <w:rsid w:val="00942D64"/>
    <w:rsid w:val="00963DF2"/>
    <w:rsid w:val="0096782D"/>
    <w:rsid w:val="0098097C"/>
    <w:rsid w:val="00994D89"/>
    <w:rsid w:val="00997732"/>
    <w:rsid w:val="009A3EDA"/>
    <w:rsid w:val="009B6504"/>
    <w:rsid w:val="009B6994"/>
    <w:rsid w:val="009C2A35"/>
    <w:rsid w:val="009D115B"/>
    <w:rsid w:val="009F65CC"/>
    <w:rsid w:val="00A53815"/>
    <w:rsid w:val="00A8021A"/>
    <w:rsid w:val="00AA2050"/>
    <w:rsid w:val="00AC052A"/>
    <w:rsid w:val="00AD165B"/>
    <w:rsid w:val="00AD1AA3"/>
    <w:rsid w:val="00AE4E67"/>
    <w:rsid w:val="00B209E4"/>
    <w:rsid w:val="00B37A2D"/>
    <w:rsid w:val="00B71140"/>
    <w:rsid w:val="00B75022"/>
    <w:rsid w:val="00B76671"/>
    <w:rsid w:val="00BA649B"/>
    <w:rsid w:val="00BA6A14"/>
    <w:rsid w:val="00BA789E"/>
    <w:rsid w:val="00BC1EAE"/>
    <w:rsid w:val="00BC6549"/>
    <w:rsid w:val="00BF2CB2"/>
    <w:rsid w:val="00C0561D"/>
    <w:rsid w:val="00C12926"/>
    <w:rsid w:val="00C22683"/>
    <w:rsid w:val="00C3142D"/>
    <w:rsid w:val="00C40161"/>
    <w:rsid w:val="00C61EA1"/>
    <w:rsid w:val="00C7658C"/>
    <w:rsid w:val="00C77CB2"/>
    <w:rsid w:val="00C77D8D"/>
    <w:rsid w:val="00C84198"/>
    <w:rsid w:val="00C87055"/>
    <w:rsid w:val="00CA7A49"/>
    <w:rsid w:val="00CB20EF"/>
    <w:rsid w:val="00CB4D63"/>
    <w:rsid w:val="00D0127E"/>
    <w:rsid w:val="00D53F00"/>
    <w:rsid w:val="00D53FE4"/>
    <w:rsid w:val="00D82BC7"/>
    <w:rsid w:val="00DA3D8E"/>
    <w:rsid w:val="00DB2B06"/>
    <w:rsid w:val="00DB383A"/>
    <w:rsid w:val="00DC1A22"/>
    <w:rsid w:val="00DE0579"/>
    <w:rsid w:val="00DE0FC8"/>
    <w:rsid w:val="00E30E81"/>
    <w:rsid w:val="00E35151"/>
    <w:rsid w:val="00E44EEA"/>
    <w:rsid w:val="00E8752E"/>
    <w:rsid w:val="00E90D24"/>
    <w:rsid w:val="00E93964"/>
    <w:rsid w:val="00EA23C1"/>
    <w:rsid w:val="00EB3032"/>
    <w:rsid w:val="00EB789F"/>
    <w:rsid w:val="00EC2E91"/>
    <w:rsid w:val="00EF3526"/>
    <w:rsid w:val="00F1693A"/>
    <w:rsid w:val="00F22B8A"/>
    <w:rsid w:val="00F35002"/>
    <w:rsid w:val="00F369E0"/>
    <w:rsid w:val="00F4172C"/>
    <w:rsid w:val="00F47363"/>
    <w:rsid w:val="00FA0B4D"/>
    <w:rsid w:val="00FA746D"/>
    <w:rsid w:val="00FC4752"/>
    <w:rsid w:val="00FC49E5"/>
    <w:rsid w:val="00FD1B9A"/>
    <w:rsid w:val="00FD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1802"/>
  <w15:chartTrackingRefBased/>
  <w15:docId w15:val="{BA76EB3B-646B-45C5-86D8-4D276EDF0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de-DE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B46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C2A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C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82BC7"/>
    <w:pPr>
      <w:spacing w:after="0" w:line="240" w:lineRule="auto"/>
      <w:ind w:left="720"/>
    </w:pPr>
    <w:rPr>
      <w:lang w:eastAsia="de-DE"/>
    </w:rPr>
  </w:style>
  <w:style w:type="paragraph" w:styleId="NormalWeb">
    <w:name w:val="Normal (Web)"/>
    <w:basedOn w:val="Normal"/>
    <w:uiPriority w:val="99"/>
    <w:unhideWhenUsed/>
    <w:rsid w:val="00D82B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2979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B75022"/>
    <w:rPr>
      <w:rFonts w:ascii="Tahoma" w:hAnsi="Tahoma" w:cs="Tahoma"/>
      <w:sz w:val="16"/>
      <w:szCs w:val="16"/>
      <w:lang w:eastAsia="en-US"/>
    </w:rPr>
  </w:style>
  <w:style w:type="character" w:styleId="Kommentarhenvisning">
    <w:name w:val="annotation reference"/>
    <w:uiPriority w:val="99"/>
    <w:semiHidden/>
    <w:unhideWhenUsed/>
    <w:rsid w:val="00B7502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B75022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rsid w:val="00B75022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75022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B75022"/>
    <w:rPr>
      <w:b/>
      <w:bCs/>
      <w:lang w:eastAsia="en-US"/>
    </w:rPr>
  </w:style>
  <w:style w:type="character" w:styleId="Hyperlink">
    <w:name w:val="Hyperlink"/>
    <w:uiPriority w:val="99"/>
    <w:unhideWhenUsed/>
    <w:rsid w:val="009D115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9D115B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9C2A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C2A35"/>
    <w:rPr>
      <w:sz w:val="22"/>
      <w:szCs w:val="22"/>
      <w:lang w:val="de-DE" w:eastAsia="en-US"/>
    </w:rPr>
  </w:style>
  <w:style w:type="paragraph" w:styleId="Sidefod">
    <w:name w:val="footer"/>
    <w:basedOn w:val="Normal"/>
    <w:link w:val="SidefodTegn"/>
    <w:uiPriority w:val="99"/>
    <w:unhideWhenUsed/>
    <w:rsid w:val="009C2A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C2A35"/>
    <w:rPr>
      <w:sz w:val="22"/>
      <w:szCs w:val="22"/>
      <w:lang w:val="de-DE"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C2A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DE" w:eastAsia="en-US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B469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 w:eastAsia="en-US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C234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DE" w:eastAsia="en-US"/>
    </w:rPr>
  </w:style>
  <w:style w:type="paragraph" w:styleId="Opstilling-talellerbogst">
    <w:name w:val="List Number"/>
    <w:basedOn w:val="Normal"/>
    <w:uiPriority w:val="99"/>
    <w:unhideWhenUsed/>
    <w:rsid w:val="0098097C"/>
    <w:pPr>
      <w:numPr>
        <w:numId w:val="17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0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D7F8B-ED66-45E3-AB8B-53AB325E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790</Words>
  <Characters>4822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Thales</Company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Schou, Simon Staffeldt</cp:lastModifiedBy>
  <cp:revision>3</cp:revision>
  <cp:lastPrinted>2023-03-06T14:54:00Z</cp:lastPrinted>
  <dcterms:created xsi:type="dcterms:W3CDTF">2023-04-02T14:19:00Z</dcterms:created>
  <dcterms:modified xsi:type="dcterms:W3CDTF">2023-04-02T14:27:00Z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762a62e2-f1d3-4b72-a234-9533d346d83e</vt:lpwstr>
  </property>
  <property fmtid="{D5CDD505-2E9C-101B-9397-08002B2CF9AE}" pid="3" name="ContentRemapped">
    <vt:lpwstr>true</vt:lpwstr>
  </property>
  <property fmtid="{D5CDD505-2E9C-101B-9397-08002B2CF9AE}" pid="4" name="Klassifikation">
    <vt:lpwstr>IKKE KLASSIFICERET</vt:lpwstr>
  </property>
  <property fmtid="{D5CDD505-2E9C-101B-9397-08002B2CF9AE}" pid="5" name="Maerkning">
    <vt:lpwstr/>
  </property>
</Properties>
</file>